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6A1" w:rsidRPr="002425C8" w:rsidRDefault="008D06A1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Рейтинг 2</w:t>
      </w:r>
    </w:p>
    <w:p w:rsidR="008D06A1" w:rsidRPr="002425C8" w:rsidRDefault="008D06A1" w:rsidP="008D0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8D06A1" w:rsidRPr="002425C8" w:rsidRDefault="008D06A1" w:rsidP="008D06A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06A1" w:rsidRPr="002425C8" w:rsidRDefault="008D06A1" w:rsidP="008D06A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 xml:space="preserve">1. Схематическое обозначение МДП транзистора с </w:t>
      </w:r>
      <w:r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индуцированным каналом </w:t>
      </w:r>
      <w:r w:rsidRPr="002425C8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типа и вн</w:t>
      </w:r>
      <w:r w:rsidRPr="002425C8">
        <w:rPr>
          <w:rFonts w:ascii="Times New Roman" w:hAnsi="Times New Roman" w:cs="Times New Roman"/>
          <w:b/>
          <w:sz w:val="24"/>
          <w:szCs w:val="24"/>
        </w:rPr>
        <w:t>утренним</w:t>
      </w:r>
      <w:r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соединением подложки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8D06A1" w:rsidRPr="002425C8" w:rsidTr="00983FDA">
        <w:tc>
          <w:tcPr>
            <w:tcW w:w="9345" w:type="dxa"/>
            <w:hideMark/>
          </w:tcPr>
          <w:p w:rsidR="008D06A1" w:rsidRPr="002425C8" w:rsidRDefault="008D06A1" w:rsidP="008D06A1">
            <w:pPr>
              <w:pStyle w:val="a3"/>
              <w:numPr>
                <w:ilvl w:val="0"/>
                <w:numId w:val="1"/>
              </w:numPr>
            </w:pPr>
            <w:r w:rsidRPr="002425C8">
              <w:rPr>
                <w:noProof/>
              </w:rPr>
              <w:drawing>
                <wp:inline distT="0" distB="0" distL="0" distR="0">
                  <wp:extent cx="666750" cy="847725"/>
                  <wp:effectExtent l="0" t="0" r="0" b="9525"/>
                  <wp:docPr id="294" name="Рисунок 294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7173" t="7207" r="31432" b="684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6A1" w:rsidRPr="002425C8" w:rsidTr="00983FDA">
        <w:tc>
          <w:tcPr>
            <w:tcW w:w="9345" w:type="dxa"/>
            <w:hideMark/>
          </w:tcPr>
          <w:p w:rsidR="008D06A1" w:rsidRPr="002425C8" w:rsidRDefault="008D06A1" w:rsidP="008D06A1">
            <w:pPr>
              <w:pStyle w:val="a3"/>
              <w:numPr>
                <w:ilvl w:val="0"/>
                <w:numId w:val="1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781050" cy="914400"/>
                  <wp:effectExtent l="0" t="0" r="0" b="0"/>
                  <wp:docPr id="295" name="Рисунок 2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0588" t="6169" r="56203" b="674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6A1" w:rsidRPr="002425C8" w:rsidTr="00983FDA">
        <w:tc>
          <w:tcPr>
            <w:tcW w:w="9345" w:type="dxa"/>
            <w:hideMark/>
          </w:tcPr>
          <w:p w:rsidR="008D06A1" w:rsidRPr="002425C8" w:rsidRDefault="008D06A1" w:rsidP="008D06A1">
            <w:pPr>
              <w:pStyle w:val="a3"/>
              <w:numPr>
                <w:ilvl w:val="0"/>
                <w:numId w:val="1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666750" cy="838200"/>
                  <wp:effectExtent l="0" t="0" r="0" b="0"/>
                  <wp:docPr id="296" name="Рисунок 7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1187" t="47318" r="57605" b="28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6A1" w:rsidRPr="002425C8" w:rsidTr="00983FDA">
        <w:tc>
          <w:tcPr>
            <w:tcW w:w="9345" w:type="dxa"/>
            <w:hideMark/>
          </w:tcPr>
          <w:p w:rsidR="008D06A1" w:rsidRPr="002425C8" w:rsidRDefault="008D06A1" w:rsidP="008D06A1">
            <w:pPr>
              <w:pStyle w:val="a3"/>
              <w:numPr>
                <w:ilvl w:val="0"/>
                <w:numId w:val="1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569942" cy="923861"/>
                  <wp:effectExtent l="0" t="0" r="1905" b="0"/>
                  <wp:docPr id="297" name="Рисунок 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389" t="46288" r="82024" b="26959"/>
                          <a:stretch/>
                        </pic:blipFill>
                        <pic:spPr bwMode="auto">
                          <a:xfrm>
                            <a:off x="0" y="0"/>
                            <a:ext cx="569981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6A1" w:rsidRPr="002425C8" w:rsidTr="00983FDA">
        <w:tc>
          <w:tcPr>
            <w:tcW w:w="9345" w:type="dxa"/>
            <w:hideMark/>
          </w:tcPr>
          <w:p w:rsidR="008D06A1" w:rsidRPr="002425C8" w:rsidRDefault="008D06A1" w:rsidP="008D06A1">
            <w:pPr>
              <w:pStyle w:val="a3"/>
              <w:numPr>
                <w:ilvl w:val="0"/>
                <w:numId w:val="1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629173" cy="933062"/>
                  <wp:effectExtent l="0" t="0" r="0" b="635"/>
                  <wp:docPr id="298" name="Рисунок 298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9607" t="6526" r="79780" b="66409"/>
                          <a:stretch/>
                        </pic:blipFill>
                        <pic:spPr bwMode="auto">
                          <a:xfrm>
                            <a:off x="0" y="0"/>
                            <a:ext cx="629562" cy="933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725C" w:rsidRPr="002425C8" w:rsidRDefault="0050725C">
      <w:pPr>
        <w:rPr>
          <w:rFonts w:ascii="Times New Roman" w:hAnsi="Times New Roman" w:cs="Times New Roman"/>
          <w:sz w:val="24"/>
          <w:szCs w:val="24"/>
        </w:rPr>
      </w:pPr>
    </w:p>
    <w:p w:rsidR="0032797C" w:rsidRPr="002425C8" w:rsidRDefault="00ED2F28" w:rsidP="0032797C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2</w:t>
      </w:r>
      <w:r w:rsidR="0032797C" w:rsidRPr="002425C8">
        <w:rPr>
          <w:rFonts w:ascii="Times New Roman" w:hAnsi="Times New Roman" w:cs="Times New Roman"/>
          <w:b/>
          <w:sz w:val="24"/>
          <w:szCs w:val="24"/>
        </w:rPr>
        <w:t xml:space="preserve">. Который показатель не является техническим параметром тиристора: </w:t>
      </w:r>
    </w:p>
    <w:p w:rsidR="0032797C" w:rsidRPr="002425C8" w:rsidRDefault="0032797C" w:rsidP="0032797C">
      <w:pPr>
        <w:pStyle w:val="a5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425C8">
        <w:rPr>
          <w:rFonts w:ascii="Times New Roman" w:hAnsi="Times New Roman" w:cs="Times New Roman"/>
          <w:sz w:val="24"/>
          <w:szCs w:val="24"/>
        </w:rPr>
        <w:t xml:space="preserve">) </w:t>
      </w:r>
      <w:r w:rsidRPr="002425C8">
        <w:rPr>
          <w:rFonts w:ascii="Times New Roman" w:hAnsi="Times New Roman" w:cs="Times New Roman"/>
          <w:position w:val="-12"/>
          <w:sz w:val="24"/>
          <w:szCs w:val="24"/>
        </w:rPr>
        <w:object w:dxaOrig="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27pt" o:ole="" fillcolor="window">
            <v:imagedata r:id="rId8" o:title=""/>
          </v:shape>
          <o:OLEObject Type="Embed" ProgID="Equation.3" ShapeID="_x0000_i1025" DrawAspect="Content" ObjectID="_1610195193" r:id="rId9"/>
        </w:object>
      </w:r>
    </w:p>
    <w:p w:rsidR="0032797C" w:rsidRPr="002425C8" w:rsidRDefault="0032797C" w:rsidP="0032797C">
      <w:pPr>
        <w:pStyle w:val="a5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425C8">
        <w:rPr>
          <w:rFonts w:ascii="Times New Roman" w:hAnsi="Times New Roman" w:cs="Times New Roman"/>
          <w:sz w:val="24"/>
          <w:szCs w:val="24"/>
        </w:rPr>
        <w:t xml:space="preserve">) </w:t>
      </w:r>
      <w:r w:rsidRPr="002425C8">
        <w:rPr>
          <w:rFonts w:ascii="Times New Roman" w:hAnsi="Times New Roman" w:cs="Times New Roman"/>
          <w:position w:val="-12"/>
          <w:sz w:val="24"/>
          <w:szCs w:val="24"/>
        </w:rPr>
        <w:object w:dxaOrig="460" w:dyaOrig="360">
          <v:shape id="_x0000_i1026" type="#_x0000_t75" style="width:35.25pt;height:27pt" o:ole="" fillcolor="window">
            <v:imagedata r:id="rId8" o:title=""/>
          </v:shape>
          <o:OLEObject Type="Embed" ProgID="Equation.3" ShapeID="_x0000_i1026" DrawAspect="Content" ObjectID="_1610195194" r:id="rId10"/>
        </w:objec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425C8">
        <w:rPr>
          <w:rFonts w:ascii="Times New Roman" w:hAnsi="Times New Roman" w:cs="Times New Roman"/>
          <w:sz w:val="24"/>
          <w:szCs w:val="24"/>
        </w:rPr>
        <w:t xml:space="preserve">) </w:t>
      </w:r>
      <w:r w:rsidRPr="002425C8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27" type="#_x0000_t75" style="width:27pt;height:27pt" o:ole="" fillcolor="window">
            <v:imagedata r:id="rId11" o:title=""/>
          </v:shape>
          <o:OLEObject Type="Embed" ProgID="Equation.3" ShapeID="_x0000_i1027" DrawAspect="Content" ObjectID="_1610195195" r:id="rId12"/>
        </w:objec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D</w:t>
      </w:r>
      <w:proofErr w:type="gramStart"/>
      <w:r w:rsidRPr="002425C8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End"/>
      <w:r w:rsidRPr="002425C8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028" type="#_x0000_t75" style="width:39pt;height:23.25pt" o:ole="" fillcolor="window">
            <v:imagedata r:id="rId13" o:title=""/>
          </v:shape>
          <o:OLEObject Type="Embed" ProgID="Equation.3" ShapeID="_x0000_i1028" DrawAspect="Content" ObjectID="_1610195196" r:id="rId14"/>
        </w:objec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425C8">
        <w:rPr>
          <w:rFonts w:ascii="Times New Roman" w:hAnsi="Times New Roman" w:cs="Times New Roman"/>
          <w:sz w:val="24"/>
          <w:szCs w:val="24"/>
        </w:rPr>
        <w:t>)  Р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max</w:t>
      </w:r>
    </w:p>
    <w:p w:rsidR="0032797C" w:rsidRPr="002425C8" w:rsidRDefault="0032797C">
      <w:pPr>
        <w:rPr>
          <w:rFonts w:ascii="Times New Roman" w:hAnsi="Times New Roman" w:cs="Times New Roman"/>
          <w:sz w:val="24"/>
          <w:szCs w:val="24"/>
        </w:rPr>
      </w:pPr>
    </w:p>
    <w:p w:rsidR="00E578F1" w:rsidRPr="00DE4BC2" w:rsidRDefault="00DE4BC2" w:rsidP="00E578F1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0" w:name="_GoBack"/>
      <w:bookmarkEnd w:id="0"/>
      <w:r w:rsidRPr="00DE4BC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</w:t>
      </w:r>
      <w:r w:rsidR="00E578F1" w:rsidRPr="00DE4BC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Четырехполюсник  это</w:t>
      </w:r>
    </w:p>
    <w:p w:rsidR="00E578F1" w:rsidRPr="00DE4BC2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>А) часть произвольной конфигурации, имеющей две пары зажимов, обычно называемые входными и выходными</w:t>
      </w:r>
    </w:p>
    <w:p w:rsidR="00E578F1" w:rsidRPr="00DE4BC2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B</w:t>
      </w: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gramStart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электрическая</w:t>
      </w:r>
      <w:proofErr w:type="gramEnd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цепь, содержащая несколько точек (полюсов, портов) для соединения с другими цепями</w:t>
      </w:r>
    </w:p>
    <w:p w:rsidR="00E578F1" w:rsidRPr="00DE4BC2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C</w:t>
      </w: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gramStart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>часть</w:t>
      </w:r>
      <w:proofErr w:type="gramEnd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электрической цепи, содержащая два входа и дин выход</w:t>
      </w:r>
    </w:p>
    <w:p w:rsidR="00E578F1" w:rsidRPr="00DE4BC2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D</w:t>
      </w: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DE4B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DE4B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электрическая</w:t>
      </w:r>
      <w:proofErr w:type="gramEnd"/>
      <w:r w:rsidRPr="00DE4B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цепь, содержащая две точки для соединения с другими цепями, имеющая два входа или два выхода. </w:t>
      </w:r>
    </w:p>
    <w:p w:rsidR="00E578F1" w:rsidRPr="00DE4BC2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lastRenderedPageBreak/>
        <w:t>E</w:t>
      </w:r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gramStart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>часть</w:t>
      </w:r>
      <w:proofErr w:type="gramEnd"/>
      <w:r w:rsidRPr="00DE4B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электрической цепи, у которой один вход соединен с выходом другой электрической цепи.</w:t>
      </w:r>
    </w:p>
    <w:p w:rsidR="00E578F1" w:rsidRPr="00DE4BC2" w:rsidRDefault="00E578F1" w:rsidP="008B1FC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1FC8" w:rsidRPr="002425C8" w:rsidRDefault="00ED2F28" w:rsidP="008B1FC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4</w:t>
      </w:r>
      <w:r w:rsidR="008B1FC8" w:rsidRPr="002425C8">
        <w:rPr>
          <w:rFonts w:ascii="Times New Roman" w:hAnsi="Times New Roman" w:cs="Times New Roman"/>
          <w:b/>
          <w:sz w:val="24"/>
          <w:szCs w:val="24"/>
        </w:rPr>
        <w:t xml:space="preserve">. Схематическое обозначение МДП транзистора с </w:t>
      </w:r>
      <w:r w:rsidR="008B1FC8"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индуцированным каналом </w:t>
      </w:r>
      <w:proofErr w:type="gramStart"/>
      <w:r w:rsidR="008B1FC8" w:rsidRPr="002425C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8B1FC8"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типа и вн</w:t>
      </w:r>
      <w:r w:rsidR="008B1FC8" w:rsidRPr="002425C8">
        <w:rPr>
          <w:rFonts w:ascii="Times New Roman" w:hAnsi="Times New Roman" w:cs="Times New Roman"/>
          <w:b/>
          <w:sz w:val="24"/>
          <w:szCs w:val="24"/>
        </w:rPr>
        <w:t>утренним</w:t>
      </w:r>
      <w:r w:rsidR="008B1FC8"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соединением подложки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8B1FC8" w:rsidRPr="002425C8" w:rsidTr="00983FDA">
        <w:tc>
          <w:tcPr>
            <w:tcW w:w="9345" w:type="dxa"/>
            <w:hideMark/>
          </w:tcPr>
          <w:p w:rsidR="008B1FC8" w:rsidRPr="002425C8" w:rsidRDefault="008B1FC8" w:rsidP="008B1FC8">
            <w:pPr>
              <w:pStyle w:val="a3"/>
              <w:numPr>
                <w:ilvl w:val="0"/>
                <w:numId w:val="2"/>
              </w:numPr>
            </w:pPr>
            <w:r w:rsidRPr="002425C8">
              <w:rPr>
                <w:noProof/>
              </w:rPr>
              <w:drawing>
                <wp:inline distT="0" distB="0" distL="0" distR="0">
                  <wp:extent cx="666750" cy="847725"/>
                  <wp:effectExtent l="0" t="0" r="0" b="9525"/>
                  <wp:docPr id="299" name="Рисунок 299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7173" t="7207" r="31432" b="684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FC8" w:rsidRPr="002425C8" w:rsidTr="00983FDA">
        <w:tc>
          <w:tcPr>
            <w:tcW w:w="9345" w:type="dxa"/>
            <w:hideMark/>
          </w:tcPr>
          <w:p w:rsidR="008B1FC8" w:rsidRPr="002425C8" w:rsidRDefault="008B1FC8" w:rsidP="008B1FC8">
            <w:pPr>
              <w:pStyle w:val="a3"/>
              <w:numPr>
                <w:ilvl w:val="0"/>
                <w:numId w:val="2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781050" cy="914400"/>
                  <wp:effectExtent l="0" t="0" r="0" b="0"/>
                  <wp:docPr id="300" name="Рисунок 2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0588" t="6169" r="56203" b="674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FC8" w:rsidRPr="002425C8" w:rsidTr="00983FDA">
        <w:tc>
          <w:tcPr>
            <w:tcW w:w="9345" w:type="dxa"/>
            <w:hideMark/>
          </w:tcPr>
          <w:p w:rsidR="008B1FC8" w:rsidRPr="002425C8" w:rsidRDefault="008B1FC8" w:rsidP="008B1FC8">
            <w:pPr>
              <w:pStyle w:val="a3"/>
              <w:numPr>
                <w:ilvl w:val="0"/>
                <w:numId w:val="2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666750" cy="838200"/>
                  <wp:effectExtent l="0" t="0" r="0" b="0"/>
                  <wp:docPr id="301" name="Рисунок 7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1187" t="47318" r="57605" b="28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FC8" w:rsidRPr="002425C8" w:rsidTr="00983FDA">
        <w:tc>
          <w:tcPr>
            <w:tcW w:w="9345" w:type="dxa"/>
            <w:hideMark/>
          </w:tcPr>
          <w:p w:rsidR="008B1FC8" w:rsidRPr="002425C8" w:rsidRDefault="008B1FC8" w:rsidP="008B1FC8">
            <w:pPr>
              <w:pStyle w:val="a3"/>
              <w:numPr>
                <w:ilvl w:val="0"/>
                <w:numId w:val="2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569686" cy="923646"/>
                  <wp:effectExtent l="0" t="0" r="1905" b="0"/>
                  <wp:docPr id="302" name="Рисунок 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791" t="46288" r="81624" b="26959"/>
                          <a:stretch/>
                        </pic:blipFill>
                        <pic:spPr bwMode="auto">
                          <a:xfrm>
                            <a:off x="0" y="0"/>
                            <a:ext cx="569858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FC8" w:rsidRPr="002425C8" w:rsidTr="00983FDA">
        <w:tc>
          <w:tcPr>
            <w:tcW w:w="9345" w:type="dxa"/>
            <w:hideMark/>
          </w:tcPr>
          <w:p w:rsidR="008B1FC8" w:rsidRPr="002425C8" w:rsidRDefault="008B1FC8" w:rsidP="008B1FC8">
            <w:pPr>
              <w:pStyle w:val="a3"/>
              <w:numPr>
                <w:ilvl w:val="0"/>
                <w:numId w:val="2"/>
              </w:numPr>
              <w:rPr>
                <w:noProof/>
              </w:rPr>
            </w:pPr>
            <w:r w:rsidRPr="002425C8">
              <w:rPr>
                <w:noProof/>
              </w:rPr>
              <w:drawing>
                <wp:inline distT="0" distB="0" distL="0" distR="0">
                  <wp:extent cx="666750" cy="1028571"/>
                  <wp:effectExtent l="0" t="0" r="0" b="635"/>
                  <wp:docPr id="303" name="Рисунок 303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08" t="3770" r="80550" b="66409"/>
                          <a:stretch/>
                        </pic:blipFill>
                        <pic:spPr bwMode="auto">
                          <a:xfrm>
                            <a:off x="0" y="0"/>
                            <a:ext cx="666833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797C" w:rsidRPr="002425C8" w:rsidRDefault="0032797C">
      <w:pPr>
        <w:rPr>
          <w:rFonts w:ascii="Times New Roman" w:hAnsi="Times New Roman" w:cs="Times New Roman"/>
          <w:sz w:val="24"/>
          <w:szCs w:val="24"/>
        </w:rPr>
      </w:pPr>
    </w:p>
    <w:p w:rsidR="00270C3A" w:rsidRPr="002425C8" w:rsidRDefault="00270C3A" w:rsidP="00270C3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5.Управляющим электродом у полевых транзисторов является:</w:t>
      </w:r>
    </w:p>
    <w:p w:rsidR="00270C3A" w:rsidRPr="002425C8" w:rsidRDefault="00270C3A" w:rsidP="00270C3A">
      <w:pPr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425C8">
        <w:rPr>
          <w:rFonts w:ascii="Times New Roman" w:hAnsi="Times New Roman" w:cs="Times New Roman"/>
          <w:sz w:val="24"/>
          <w:szCs w:val="24"/>
        </w:rPr>
        <w:t>) Исток</w:t>
      </w:r>
      <w:proofErr w:type="gramStart"/>
      <w:r w:rsidRPr="002425C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425C8">
        <w:rPr>
          <w:rFonts w:ascii="Times New Roman" w:hAnsi="Times New Roman" w:cs="Times New Roman"/>
          <w:sz w:val="24"/>
          <w:szCs w:val="24"/>
        </w:rPr>
        <w:t>) Коллектор.</w: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425C8">
        <w:rPr>
          <w:rFonts w:ascii="Times New Roman" w:hAnsi="Times New Roman" w:cs="Times New Roman"/>
          <w:sz w:val="24"/>
          <w:szCs w:val="24"/>
        </w:rPr>
        <w:t>) Сток</w: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sz w:val="24"/>
          <w:szCs w:val="24"/>
        </w:rPr>
        <w:t xml:space="preserve">) Затвор. </w:t>
      </w:r>
      <w:r w:rsidRPr="002425C8">
        <w:rPr>
          <w:rFonts w:ascii="Times New Roman" w:hAnsi="Times New Roman" w:cs="Times New Roman"/>
          <w:sz w:val="24"/>
          <w:szCs w:val="24"/>
        </w:rPr>
        <w:br/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425C8">
        <w:rPr>
          <w:rFonts w:ascii="Times New Roman" w:hAnsi="Times New Roman" w:cs="Times New Roman"/>
          <w:sz w:val="24"/>
          <w:szCs w:val="24"/>
        </w:rPr>
        <w:t>) База.</w:t>
      </w:r>
    </w:p>
    <w:p w:rsidR="00270C3A" w:rsidRPr="002425C8" w:rsidRDefault="00270C3A" w:rsidP="00270C3A">
      <w:pPr>
        <w:pStyle w:val="a5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2425C8">
        <w:rPr>
          <w:rFonts w:ascii="Times New Roman" w:hAnsi="Times New Roman" w:cs="Times New Roman"/>
          <w:b/>
          <w:noProof/>
          <w:sz w:val="24"/>
          <w:szCs w:val="24"/>
        </w:rPr>
        <w:t>Входное сопротивление усилителя определяется из выражения:</w:t>
      </w:r>
    </w:p>
    <w:p w:rsidR="0084617D" w:rsidRPr="002425C8" w:rsidRDefault="00270C3A" w:rsidP="00ED2F28">
      <w:pPr>
        <w:pStyle w:val="a5"/>
        <w:spacing w:after="0"/>
        <w:ind w:left="567"/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</w:pPr>
      <w:r w:rsidRPr="002425C8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=U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1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/I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1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br/>
        <w:t xml:space="preserve">B) 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= U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2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xx/I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2</w:t>
      </w:r>
      <w:r w:rsidRPr="002425C8">
        <w:rPr>
          <w:rFonts w:ascii="Times New Roman" w:hAnsi="Times New Roman" w:cs="Times New Roman"/>
          <w:noProof/>
          <w:sz w:val="24"/>
          <w:szCs w:val="24"/>
        </w:rPr>
        <w:t>кз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br/>
        <w:t xml:space="preserve">C) 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 xml:space="preserve"> U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/U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1m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br/>
        <w:t xml:space="preserve">D) 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/I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1m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br/>
        <w:t xml:space="preserve">E) 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/P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2425C8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.</w:t>
      </w:r>
    </w:p>
    <w:p w:rsidR="00ED2F28" w:rsidRPr="002425C8" w:rsidRDefault="00ED2F28" w:rsidP="00ED2F28">
      <w:pPr>
        <w:pStyle w:val="a5"/>
        <w:spacing w:after="0"/>
        <w:ind w:left="567"/>
        <w:rPr>
          <w:rFonts w:ascii="Times New Roman" w:hAnsi="Times New Roman" w:cs="Times New Roman"/>
          <w:sz w:val="24"/>
          <w:szCs w:val="24"/>
          <w:lang w:val="en-US"/>
        </w:rPr>
      </w:pPr>
    </w:p>
    <w:p w:rsidR="0084617D" w:rsidRPr="002425C8" w:rsidRDefault="00ED2F28" w:rsidP="008461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7</w:t>
      </w:r>
      <w:r w:rsidR="0084617D" w:rsidRPr="002425C8">
        <w:rPr>
          <w:rFonts w:ascii="Times New Roman" w:hAnsi="Times New Roman" w:cs="Times New Roman"/>
          <w:b/>
          <w:sz w:val="24"/>
          <w:szCs w:val="24"/>
        </w:rPr>
        <w:t>. Тиристор – это</w:t>
      </w:r>
    </w:p>
    <w:p w:rsidR="0084617D" w:rsidRPr="002425C8" w:rsidRDefault="0084617D" w:rsidP="002425C8">
      <w:pPr>
        <w:pStyle w:val="a7"/>
        <w:shd w:val="clear" w:color="auto" w:fill="FFFFFF"/>
        <w:spacing w:before="120" w:beforeAutospacing="0" w:after="120" w:afterAutospacing="0"/>
        <w:jc w:val="both"/>
      </w:pPr>
      <w:r w:rsidRPr="002425C8">
        <w:rPr>
          <w:noProof/>
        </w:rPr>
        <w:t xml:space="preserve">А) </w:t>
      </w:r>
      <w:r w:rsidRPr="002425C8">
        <w:t> </w:t>
      </w:r>
      <w:hyperlink r:id="rId15" w:tooltip="Полупроводниковые приборы" w:history="1">
        <w:r w:rsidRPr="002425C8">
          <w:t>полупроводниковый прибор</w:t>
        </w:r>
      </w:hyperlink>
      <w:r w:rsidRPr="002425C8">
        <w:t>, выполненный на основе </w:t>
      </w:r>
      <w:hyperlink r:id="rId16" w:tooltip="Монокристалл" w:history="1">
        <w:r w:rsidRPr="002425C8">
          <w:t>монокристалла</w:t>
        </w:r>
      </w:hyperlink>
      <w:r w:rsidRPr="002425C8">
        <w:t> </w:t>
      </w:r>
      <w:hyperlink r:id="rId17" w:tooltip="Полупроводник" w:history="1">
        <w:r w:rsidRPr="002425C8">
          <w:t>полупроводника</w:t>
        </w:r>
      </w:hyperlink>
      <w:r w:rsidRPr="002425C8">
        <w:t> с тремя или более </w:t>
      </w:r>
      <w:hyperlink r:id="rId18" w:tooltip="P-n-переход" w:history="1">
        <w:r w:rsidRPr="002425C8">
          <w:t>p-n-переходами</w:t>
        </w:r>
      </w:hyperlink>
      <w:r w:rsidRPr="002425C8">
        <w:t> </w:t>
      </w:r>
    </w:p>
    <w:p w:rsidR="0084617D" w:rsidRPr="002425C8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proofErr w:type="spellStart"/>
      <w:proofErr w:type="gramStart"/>
      <w:r w:rsidR="00ED2F28" w:rsidRPr="002425C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полупроводнико́вый</w:t>
      </w:r>
      <w:proofErr w:type="spellEnd"/>
      <w:proofErr w:type="gramEnd"/>
      <w:r w:rsidR="00ED2F28" w:rsidRPr="002425C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hyperlink r:id="rId19" w:tooltip="Триод" w:history="1">
        <w:proofErr w:type="spellStart"/>
        <w:r w:rsidRPr="002425C8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трио́д</w:t>
        </w:r>
        <w:proofErr w:type="spellEnd"/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— </w:t>
      </w:r>
      <w:hyperlink r:id="rId20" w:tooltip="Электроника (наука)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радиоэлектронный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компонент из </w:t>
      </w:r>
      <w:hyperlink r:id="rId21" w:tooltip="Полупроводник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полупроводникового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материала, обычно с тремя выводами, способный от небольшого входного сигнала управлять значительным током в выходной цепи, что позволяет его использовать для усиления, генерирования, коммутации и преобразования электрических сигналов.</w:t>
      </w:r>
    </w:p>
    <w:p w:rsidR="0084617D" w:rsidRPr="002425C8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С) </w:t>
      </w:r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2" w:tooltip="Электроника (наука)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электронный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3" w:tooltip="Электронные компоненты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элемент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различной </w:t>
      </w:r>
      <w:hyperlink r:id="rId24" w:tooltip="Электрическая проводимость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проводимостью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в зависимости от направления </w:t>
      </w:r>
      <w:hyperlink r:id="rId25" w:tooltip="Электрический ток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тока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4617D" w:rsidRPr="002425C8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пассивный элемент </w:t>
      </w:r>
      <w:hyperlink r:id="rId26" w:tooltip="Электрическая цепь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электрических цепей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определённым или переменным значением </w:t>
      </w:r>
      <w:hyperlink r:id="rId27" w:tooltip="Электрическое сопротивление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сопротивления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предназначенный для линейного преобразования </w:t>
      </w:r>
      <w:hyperlink r:id="rId28" w:tooltip="Сила тока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силы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9" w:tooltip="Электрический ток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тока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в напряжение и </w:t>
      </w:r>
      <w:hyperlink r:id="rId30" w:tooltip="Электрическое напряжение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напряжения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в силу тока, ограничения тока, поглощения электрической энергии и др. Весьма широко используемый компонент практически всех электрических и электронных устройств.</w:t>
      </w:r>
    </w:p>
    <w:p w:rsidR="0084617D" w:rsidRPr="002425C8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hyperlink r:id="rId31" w:tooltip="Полупроводник" w:history="1">
        <w:r w:rsidRPr="002425C8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полупроводниковый</w:t>
        </w:r>
      </w:hyperlink>
      <w:r w:rsidRPr="002425C8">
        <w:rPr>
          <w:rFonts w:ascii="Times New Roman" w:hAnsi="Times New Roman" w:cs="Times New Roman"/>
          <w:sz w:val="24"/>
          <w:szCs w:val="24"/>
          <w:shd w:val="clear" w:color="auto" w:fill="FFFFFF"/>
        </w:rPr>
        <w:t> прибор, работа которого основана на управлении электрическим сопротивлением токопроводящего канала поперечным электрическим полем, создаваемым приложенным к затвору напряжением.</w:t>
      </w:r>
    </w:p>
    <w:p w:rsidR="0084617D" w:rsidRPr="002425C8" w:rsidRDefault="0084617D" w:rsidP="00ED2F28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9C0C2C" w:rsidRPr="002425C8" w:rsidRDefault="00ED2F28" w:rsidP="009C0C2C">
      <w:pPr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8</w:t>
      </w:r>
      <w:r w:rsidR="009C0C2C" w:rsidRPr="002425C8">
        <w:rPr>
          <w:rFonts w:ascii="Times New Roman" w:hAnsi="Times New Roman" w:cs="Times New Roman"/>
          <w:b/>
          <w:sz w:val="24"/>
          <w:szCs w:val="24"/>
        </w:rPr>
        <w:t>. Современные тиристоры изготавливают для токов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До 100 мкА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2425C8">
        <w:rPr>
          <w:rFonts w:ascii="Times New Roman" w:hAnsi="Times New Roman" w:cs="Times New Roman"/>
          <w:sz w:val="24"/>
          <w:szCs w:val="24"/>
        </w:rPr>
        <w:t>100 мкА – 1 мА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1 мА – 10 кА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10</w:t>
      </w:r>
      <w:proofErr w:type="gramEnd"/>
      <w:r w:rsidRPr="002425C8">
        <w:rPr>
          <w:rFonts w:ascii="Times New Roman" w:hAnsi="Times New Roman" w:cs="Times New Roman"/>
          <w:sz w:val="24"/>
          <w:szCs w:val="24"/>
          <w:lang w:val="kk-KZ"/>
        </w:rPr>
        <w:t xml:space="preserve"> кА – 100 кА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Более100 кА</w:t>
      </w:r>
    </w:p>
    <w:p w:rsidR="009C0C2C" w:rsidRPr="002425C8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3595D" w:rsidRPr="002425C8" w:rsidRDefault="00F3595D" w:rsidP="00F3595D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</w:p>
    <w:p w:rsidR="007163DE" w:rsidRPr="002425C8" w:rsidRDefault="00ED2F28" w:rsidP="007163DE">
      <w:pPr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9</w:t>
      </w:r>
      <w:r w:rsidR="007163DE" w:rsidRPr="002425C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7163DE" w:rsidRPr="002425C8">
        <w:rPr>
          <w:rFonts w:ascii="Times New Roman" w:hAnsi="Times New Roman" w:cs="Times New Roman"/>
          <w:b/>
          <w:sz w:val="24"/>
          <w:szCs w:val="24"/>
        </w:rPr>
        <w:t>Точка</w:t>
      </w:r>
      <w:proofErr w:type="gramEnd"/>
      <w:r w:rsidR="007163DE" w:rsidRPr="002425C8">
        <w:rPr>
          <w:rFonts w:ascii="Times New Roman" w:hAnsi="Times New Roman" w:cs="Times New Roman"/>
          <w:b/>
          <w:sz w:val="24"/>
          <w:szCs w:val="24"/>
        </w:rPr>
        <w:t xml:space="preserve"> с каким номером соответствует включению тиристора</w:t>
      </w:r>
    </w:p>
    <w:p w:rsidR="00F3595D" w:rsidRPr="002425C8" w:rsidRDefault="007163DE" w:rsidP="00F3595D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3" name="Рисунок 13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95D" w:rsidRPr="002425C8" w:rsidRDefault="00F3595D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1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2425C8">
        <w:rPr>
          <w:rFonts w:ascii="Times New Roman" w:hAnsi="Times New Roman" w:cs="Times New Roman"/>
          <w:sz w:val="24"/>
          <w:szCs w:val="24"/>
        </w:rPr>
        <w:t>2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3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4</w:t>
      </w:r>
      <w:proofErr w:type="gramEnd"/>
    </w:p>
    <w:p w:rsidR="007163DE" w:rsidRPr="002425C8" w:rsidRDefault="007163DE" w:rsidP="00ED2F28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7163DE" w:rsidRPr="002425C8" w:rsidRDefault="007163DE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63DE" w:rsidRPr="002425C8" w:rsidRDefault="00ED2F28" w:rsidP="007163D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10</w:t>
      </w:r>
      <w:r w:rsidR="007163DE" w:rsidRPr="002425C8">
        <w:rPr>
          <w:rFonts w:ascii="Times New Roman" w:hAnsi="Times New Roman" w:cs="Times New Roman"/>
          <w:b/>
          <w:sz w:val="24"/>
          <w:szCs w:val="24"/>
        </w:rPr>
        <w:t>. Участок</w:t>
      </w:r>
      <w:r w:rsidR="009278BB" w:rsidRPr="002425C8">
        <w:rPr>
          <w:rFonts w:ascii="Times New Roman" w:hAnsi="Times New Roman" w:cs="Times New Roman"/>
          <w:b/>
          <w:sz w:val="24"/>
          <w:szCs w:val="24"/>
        </w:rPr>
        <w:t xml:space="preserve"> с отрицательным дифференциальным сопротивлением</w:t>
      </w:r>
      <w:r w:rsidR="007163DE" w:rsidRPr="002425C8">
        <w:rPr>
          <w:rFonts w:ascii="Times New Roman" w:hAnsi="Times New Roman" w:cs="Times New Roman"/>
          <w:b/>
          <w:sz w:val="24"/>
          <w:szCs w:val="24"/>
        </w:rPr>
        <w:t xml:space="preserve"> тиристора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7" name="Рисунок 17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4-5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2425C8">
        <w:rPr>
          <w:rFonts w:ascii="Times New Roman" w:hAnsi="Times New Roman" w:cs="Times New Roman"/>
          <w:sz w:val="24"/>
          <w:szCs w:val="24"/>
        </w:rPr>
        <w:t>0-4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2-3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1</w:t>
      </w:r>
      <w:proofErr w:type="gramEnd"/>
      <w:r w:rsidRPr="002425C8">
        <w:rPr>
          <w:rFonts w:ascii="Times New Roman" w:hAnsi="Times New Roman" w:cs="Times New Roman"/>
          <w:sz w:val="24"/>
          <w:szCs w:val="24"/>
          <w:lang w:val="kk-KZ"/>
        </w:rPr>
        <w:t>-2</w:t>
      </w:r>
    </w:p>
    <w:p w:rsidR="007163DE" w:rsidRPr="002425C8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0-1</w:t>
      </w:r>
    </w:p>
    <w:p w:rsidR="00983FDA" w:rsidRPr="002425C8" w:rsidRDefault="00ED2F28" w:rsidP="00983F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11</w:t>
      </w:r>
      <w:r w:rsidR="00983FDA" w:rsidRPr="002425C8">
        <w:rPr>
          <w:rFonts w:ascii="Times New Roman" w:hAnsi="Times New Roman" w:cs="Times New Roman"/>
          <w:b/>
          <w:sz w:val="24"/>
          <w:szCs w:val="24"/>
        </w:rPr>
        <w:t xml:space="preserve">. Участок полупроводника, по которому движутся основные носители зарядов, между </w:t>
      </w:r>
      <w:r w:rsidR="00983FDA" w:rsidRPr="002425C8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983FDA" w:rsidRPr="002425C8">
        <w:rPr>
          <w:rFonts w:ascii="Times New Roman" w:hAnsi="Times New Roman" w:cs="Times New Roman"/>
          <w:b/>
          <w:sz w:val="24"/>
          <w:szCs w:val="24"/>
        </w:rPr>
        <w:t>-</w:t>
      </w:r>
      <w:r w:rsidR="00983FDA" w:rsidRPr="002425C8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983FDA" w:rsidRPr="002425C8">
        <w:rPr>
          <w:rFonts w:ascii="Times New Roman" w:hAnsi="Times New Roman" w:cs="Times New Roman"/>
          <w:b/>
          <w:sz w:val="24"/>
          <w:szCs w:val="24"/>
        </w:rPr>
        <w:t>–переходом, называется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Потоком электронов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425C8">
        <w:rPr>
          <w:rFonts w:ascii="Times New Roman" w:hAnsi="Times New Roman" w:cs="Times New Roman"/>
          <w:sz w:val="24"/>
          <w:szCs w:val="24"/>
        </w:rPr>
        <w:t>-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25C8">
        <w:rPr>
          <w:rFonts w:ascii="Times New Roman" w:hAnsi="Times New Roman" w:cs="Times New Roman"/>
          <w:sz w:val="24"/>
          <w:szCs w:val="24"/>
        </w:rPr>
        <w:t xml:space="preserve"> переходом диода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Каналом полевого транзистора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Металлургической</w:t>
      </w:r>
      <w:proofErr w:type="gramEnd"/>
      <w:r w:rsidRPr="002425C8">
        <w:rPr>
          <w:rFonts w:ascii="Times New Roman" w:hAnsi="Times New Roman" w:cs="Times New Roman"/>
          <w:sz w:val="24"/>
          <w:szCs w:val="24"/>
          <w:lang w:val="kk-KZ"/>
        </w:rPr>
        <w:t xml:space="preserve"> границей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Базой биполярного транзистора</w:t>
      </w:r>
    </w:p>
    <w:p w:rsidR="00983FDA" w:rsidRPr="002425C8" w:rsidRDefault="00983FDA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83FDA" w:rsidRPr="002425C8" w:rsidRDefault="00ED2F28" w:rsidP="00983F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12</w:t>
      </w:r>
      <w:r w:rsidR="00983FDA" w:rsidRPr="002425C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983FDA" w:rsidRPr="002425C8">
        <w:rPr>
          <w:rFonts w:ascii="Times New Roman" w:hAnsi="Times New Roman" w:cs="Times New Roman"/>
          <w:b/>
          <w:sz w:val="24"/>
          <w:szCs w:val="24"/>
        </w:rPr>
        <w:t>Стокозатворная</w:t>
      </w:r>
      <w:proofErr w:type="spellEnd"/>
      <w:r w:rsidR="00983FDA" w:rsidRPr="002425C8">
        <w:rPr>
          <w:rFonts w:ascii="Times New Roman" w:hAnsi="Times New Roman" w:cs="Times New Roman"/>
          <w:b/>
          <w:sz w:val="24"/>
          <w:szCs w:val="24"/>
        </w:rPr>
        <w:t xml:space="preserve"> характеристика полевого транзистора - это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proofErr w:type="spellStart"/>
      <w:r w:rsidRPr="002425C8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r w:rsidRPr="002425C8">
        <w:rPr>
          <w:rFonts w:ascii="Times New Roman" w:hAnsi="Times New Roman" w:cs="Times New Roman"/>
          <w:sz w:val="24"/>
          <w:szCs w:val="24"/>
        </w:rPr>
        <w:t>=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2425C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Start"/>
      <w:proofErr w:type="gramEnd"/>
      <w:r w:rsidRPr="002425C8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proofErr w:type="spellEnd"/>
      <w:r w:rsidRPr="002425C8">
        <w:rPr>
          <w:rFonts w:ascii="Times New Roman" w:hAnsi="Times New Roman" w:cs="Times New Roman"/>
          <w:sz w:val="24"/>
          <w:szCs w:val="24"/>
        </w:rPr>
        <w:t xml:space="preserve">), для транзистора с каналом 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25C8">
        <w:rPr>
          <w:rFonts w:ascii="Times New Roman" w:hAnsi="Times New Roman" w:cs="Times New Roman"/>
          <w:sz w:val="24"/>
          <w:szCs w:val="24"/>
        </w:rPr>
        <w:t>- типа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proofErr w:type="spellStart"/>
      <w:r w:rsidRPr="002425C8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r w:rsidRPr="002425C8">
        <w:rPr>
          <w:rFonts w:ascii="Times New Roman" w:hAnsi="Times New Roman" w:cs="Times New Roman"/>
          <w:sz w:val="24"/>
          <w:szCs w:val="24"/>
        </w:rPr>
        <w:t>=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2425C8">
        <w:rPr>
          <w:rFonts w:ascii="Times New Roman" w:hAnsi="Times New Roman" w:cs="Times New Roman"/>
          <w:sz w:val="24"/>
          <w:szCs w:val="24"/>
        </w:rPr>
        <w:t>(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gramStart"/>
      <w:r w:rsidRPr="002425C8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proofErr w:type="spellEnd"/>
      <w:proofErr w:type="gramEnd"/>
      <w:r w:rsidR="00655047" w:rsidRPr="002425C8">
        <w:rPr>
          <w:rFonts w:ascii="Times New Roman" w:hAnsi="Times New Roman" w:cs="Times New Roman"/>
          <w:sz w:val="24"/>
          <w:szCs w:val="24"/>
        </w:rPr>
        <w:t xml:space="preserve">), при 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</w:rPr>
        <w:t>U</w:t>
      </w:r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</w:rPr>
        <w:t>-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const</w:t>
      </w:r>
      <w:r w:rsidR="00655047" w:rsidRPr="002425C8">
        <w:rPr>
          <w:rFonts w:ascii="Times New Roman" w:hAnsi="Times New Roman" w:cs="Times New Roman"/>
          <w:sz w:val="24"/>
          <w:szCs w:val="24"/>
        </w:rPr>
        <w:t>.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655047"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proofErr w:type="gramStart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и</w:t>
      </w:r>
      <w:proofErr w:type="gramEnd"/>
      <w:r w:rsidR="00655047" w:rsidRPr="002425C8">
        <w:rPr>
          <w:rFonts w:ascii="Times New Roman" w:hAnsi="Times New Roman" w:cs="Times New Roman"/>
          <w:sz w:val="24"/>
          <w:szCs w:val="24"/>
        </w:rPr>
        <w:t>=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2425C8">
        <w:rPr>
          <w:rFonts w:ascii="Times New Roman" w:hAnsi="Times New Roman" w:cs="Times New Roman"/>
          <w:sz w:val="24"/>
          <w:szCs w:val="24"/>
        </w:rPr>
        <w:t>(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</w:rPr>
        <w:t>)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proofErr w:type="gramEnd"/>
      <w:r w:rsidR="00655047" w:rsidRPr="002425C8">
        <w:rPr>
          <w:rFonts w:ascii="Times New Roman" w:hAnsi="Times New Roman" w:cs="Times New Roman"/>
          <w:sz w:val="24"/>
          <w:szCs w:val="24"/>
        </w:rPr>
        <w:t>=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2425C8">
        <w:rPr>
          <w:rFonts w:ascii="Times New Roman" w:hAnsi="Times New Roman" w:cs="Times New Roman"/>
          <w:sz w:val="24"/>
          <w:szCs w:val="24"/>
        </w:rPr>
        <w:t>(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</w:rPr>
        <w:t xml:space="preserve">), для транзистора с каналом 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655047" w:rsidRPr="002425C8">
        <w:rPr>
          <w:rFonts w:ascii="Times New Roman" w:hAnsi="Times New Roman" w:cs="Times New Roman"/>
          <w:sz w:val="24"/>
          <w:szCs w:val="24"/>
        </w:rPr>
        <w:t>-типа</w:t>
      </w:r>
    </w:p>
    <w:p w:rsidR="00983FDA" w:rsidRPr="002425C8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proofErr w:type="gramStart"/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Start"/>
      <w:proofErr w:type="gramEnd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r w:rsidR="00655047" w:rsidRPr="002425C8">
        <w:rPr>
          <w:rFonts w:ascii="Times New Roman" w:hAnsi="Times New Roman" w:cs="Times New Roman"/>
          <w:sz w:val="24"/>
          <w:szCs w:val="24"/>
        </w:rPr>
        <w:t>=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2425C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2425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="00655047" w:rsidRPr="002425C8">
        <w:rPr>
          <w:rFonts w:ascii="Times New Roman" w:hAnsi="Times New Roman" w:cs="Times New Roman"/>
          <w:sz w:val="24"/>
          <w:szCs w:val="24"/>
        </w:rPr>
        <w:t xml:space="preserve">), при 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Start"/>
      <w:r w:rsidR="00655047" w:rsidRPr="002425C8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proofErr w:type="spellEnd"/>
      <w:r w:rsidR="00655047" w:rsidRPr="002425C8">
        <w:rPr>
          <w:rFonts w:ascii="Times New Roman" w:hAnsi="Times New Roman" w:cs="Times New Roman"/>
          <w:sz w:val="24"/>
          <w:szCs w:val="24"/>
        </w:rPr>
        <w:t>-</w:t>
      </w:r>
      <w:r w:rsidR="00655047" w:rsidRPr="002425C8">
        <w:rPr>
          <w:rFonts w:ascii="Times New Roman" w:hAnsi="Times New Roman" w:cs="Times New Roman"/>
          <w:sz w:val="24"/>
          <w:szCs w:val="24"/>
          <w:lang w:val="en-US"/>
        </w:rPr>
        <w:t>const</w:t>
      </w:r>
      <w:r w:rsidR="00655047" w:rsidRPr="002425C8">
        <w:rPr>
          <w:rFonts w:ascii="Times New Roman" w:hAnsi="Times New Roman" w:cs="Times New Roman"/>
          <w:sz w:val="24"/>
          <w:szCs w:val="24"/>
        </w:rPr>
        <w:t>.</w:t>
      </w:r>
    </w:p>
    <w:p w:rsidR="00655047" w:rsidRPr="002425C8" w:rsidRDefault="00655047" w:rsidP="00ED2F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4492" w:rsidRPr="002425C8" w:rsidRDefault="00ED2F28" w:rsidP="00F4449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13</w:t>
      </w:r>
      <w:r w:rsidR="00F44492" w:rsidRPr="002425C8">
        <w:rPr>
          <w:rFonts w:ascii="Times New Roman" w:hAnsi="Times New Roman" w:cs="Times New Roman"/>
          <w:b/>
          <w:sz w:val="24"/>
          <w:szCs w:val="24"/>
        </w:rPr>
        <w:t>. Какие транзисторы могут работать как в режиме обогащения, так и в режиме обеднения зарядов</w:t>
      </w:r>
    </w:p>
    <w:p w:rsidR="00F44492" w:rsidRPr="002425C8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МОП с индуцированным каналом</w:t>
      </w:r>
    </w:p>
    <w:p w:rsidR="00F44492" w:rsidRPr="002425C8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proofErr w:type="gramStart"/>
      <w:r w:rsidRPr="002425C8">
        <w:rPr>
          <w:rFonts w:ascii="Times New Roman" w:hAnsi="Times New Roman" w:cs="Times New Roman"/>
          <w:sz w:val="24"/>
          <w:szCs w:val="24"/>
        </w:rPr>
        <w:t>ПТ</w:t>
      </w:r>
      <w:proofErr w:type="gramEnd"/>
      <w:r w:rsidRPr="002425C8">
        <w:rPr>
          <w:rFonts w:ascii="Times New Roman" w:hAnsi="Times New Roman" w:cs="Times New Roman"/>
          <w:sz w:val="24"/>
          <w:szCs w:val="24"/>
        </w:rPr>
        <w:t xml:space="preserve"> с управляющим 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425C8">
        <w:rPr>
          <w:rFonts w:ascii="Times New Roman" w:hAnsi="Times New Roman" w:cs="Times New Roman"/>
          <w:sz w:val="24"/>
          <w:szCs w:val="24"/>
        </w:rPr>
        <w:t>-</w:t>
      </w:r>
      <w:r w:rsidRPr="002425C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25C8">
        <w:rPr>
          <w:rFonts w:ascii="Times New Roman" w:hAnsi="Times New Roman" w:cs="Times New Roman"/>
          <w:sz w:val="24"/>
          <w:szCs w:val="24"/>
        </w:rPr>
        <w:t xml:space="preserve"> переходом</w:t>
      </w:r>
    </w:p>
    <w:p w:rsidR="00F44492" w:rsidRPr="002425C8" w:rsidRDefault="00F44492" w:rsidP="00F4449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БТ с общим эмиттером</w:t>
      </w:r>
    </w:p>
    <w:p w:rsidR="00F44492" w:rsidRPr="002425C8" w:rsidRDefault="00F44492" w:rsidP="00F44492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</w:rPr>
        <w:t xml:space="preserve"> БТ с общей базой</w:t>
      </w:r>
      <w:r w:rsidRPr="002425C8">
        <w:rPr>
          <w:rFonts w:ascii="Times New Roman" w:hAnsi="Times New Roman" w:cs="Times New Roman"/>
          <w:sz w:val="24"/>
          <w:szCs w:val="24"/>
        </w:rPr>
        <w:tab/>
      </w:r>
    </w:p>
    <w:p w:rsidR="00F44492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</w:rPr>
        <w:t>МОП со встроенным каналом</w:t>
      </w:r>
    </w:p>
    <w:p w:rsidR="002425C8" w:rsidRPr="002425C8" w:rsidRDefault="002425C8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215" w:rsidRPr="002425C8" w:rsidRDefault="00ED2F28" w:rsidP="0018221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14</w:t>
      </w:r>
      <w:r w:rsidR="00182215" w:rsidRPr="002425C8">
        <w:rPr>
          <w:rFonts w:ascii="Times New Roman" w:hAnsi="Times New Roman" w:cs="Times New Roman"/>
          <w:b/>
          <w:sz w:val="24"/>
          <w:szCs w:val="24"/>
        </w:rPr>
        <w:t xml:space="preserve">. Как в схемах обозначаются </w:t>
      </w:r>
      <w:proofErr w:type="spellStart"/>
      <w:r w:rsidR="00182215" w:rsidRPr="002425C8">
        <w:rPr>
          <w:rFonts w:ascii="Times New Roman" w:hAnsi="Times New Roman" w:cs="Times New Roman"/>
          <w:b/>
          <w:sz w:val="24"/>
          <w:szCs w:val="24"/>
        </w:rPr>
        <w:t>симисторы</w:t>
      </w:r>
      <w:proofErr w:type="spellEnd"/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182215" w:rsidRPr="002425C8" w:rsidTr="009C4784">
        <w:tc>
          <w:tcPr>
            <w:tcW w:w="704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t>А)</w:t>
            </w:r>
          </w:p>
        </w:tc>
        <w:tc>
          <w:tcPr>
            <w:tcW w:w="1701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drawing>
                <wp:inline distT="0" distB="0" distL="0" distR="0">
                  <wp:extent cx="560717" cy="386715"/>
                  <wp:effectExtent l="0" t="0" r="0" b="0"/>
                  <wp:docPr id="308" name="Рисунок 30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2425C8" w:rsidTr="009C4784">
        <w:tc>
          <w:tcPr>
            <w:tcW w:w="704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t>В)</w:t>
            </w:r>
          </w:p>
        </w:tc>
        <w:tc>
          <w:tcPr>
            <w:tcW w:w="1701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drawing>
                <wp:inline distT="0" distB="0" distL="0" distR="0">
                  <wp:extent cx="406657" cy="569344"/>
                  <wp:effectExtent l="0" t="0" r="0" b="2540"/>
                  <wp:docPr id="309" name="Рисунок 30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2425C8" w:rsidTr="009C4784">
        <w:tc>
          <w:tcPr>
            <w:tcW w:w="704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t>С)</w:t>
            </w:r>
          </w:p>
        </w:tc>
        <w:tc>
          <w:tcPr>
            <w:tcW w:w="1701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drawing>
                <wp:inline distT="0" distB="0" distL="0" distR="0">
                  <wp:extent cx="635033" cy="603849"/>
                  <wp:effectExtent l="0" t="0" r="0" b="6350"/>
                  <wp:docPr id="310" name="Рисунок 31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2425C8" w:rsidTr="009C4784">
        <w:tc>
          <w:tcPr>
            <w:tcW w:w="704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  <w:lang w:val="en-US"/>
              </w:rPr>
              <w:t>D</w:t>
            </w:r>
            <w:r w:rsidRPr="002425C8">
              <w:rPr>
                <w:noProof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drawing>
                <wp:inline distT="0" distB="0" distL="0" distR="0">
                  <wp:extent cx="810883" cy="544888"/>
                  <wp:effectExtent l="0" t="0" r="8890" b="7620"/>
                  <wp:docPr id="311" name="Рисунок 31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2425C8" w:rsidTr="009C4784">
        <w:tc>
          <w:tcPr>
            <w:tcW w:w="704" w:type="dxa"/>
          </w:tcPr>
          <w:p w:rsidR="00182215" w:rsidRPr="002425C8" w:rsidRDefault="00182215" w:rsidP="009C4784">
            <w:pPr>
              <w:jc w:val="both"/>
              <w:rPr>
                <w:noProof/>
                <w:sz w:val="24"/>
                <w:szCs w:val="24"/>
                <w:lang w:val="en-US"/>
              </w:rPr>
            </w:pPr>
            <w:r w:rsidRPr="002425C8">
              <w:rPr>
                <w:noProof/>
                <w:sz w:val="24"/>
                <w:szCs w:val="24"/>
              </w:rPr>
              <w:t>Е)</w:t>
            </w:r>
          </w:p>
        </w:tc>
        <w:tc>
          <w:tcPr>
            <w:tcW w:w="1701" w:type="dxa"/>
          </w:tcPr>
          <w:p w:rsidR="00182215" w:rsidRPr="002425C8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2425C8">
              <w:rPr>
                <w:noProof/>
                <w:sz w:val="24"/>
                <w:szCs w:val="24"/>
              </w:rPr>
              <w:drawing>
                <wp:inline distT="0" distB="0" distL="0" distR="0">
                  <wp:extent cx="568210" cy="465826"/>
                  <wp:effectExtent l="0" t="0" r="3810" b="0"/>
                  <wp:docPr id="313" name="Рисунок 313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24C4" w:rsidRPr="002425C8" w:rsidRDefault="004224C4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24C4" w:rsidRPr="002425C8" w:rsidRDefault="002425C8" w:rsidP="004224C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15</w:t>
      </w:r>
      <w:r w:rsidR="004224C4" w:rsidRPr="002425C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4224C4" w:rsidRPr="002425C8">
        <w:rPr>
          <w:rFonts w:ascii="Times New Roman" w:hAnsi="Times New Roman" w:cs="Times New Roman"/>
          <w:b/>
          <w:sz w:val="24"/>
          <w:szCs w:val="24"/>
        </w:rPr>
        <w:t>Схема</w:t>
      </w:r>
      <w:proofErr w:type="gramEnd"/>
      <w:r w:rsidR="004224C4" w:rsidRPr="002425C8">
        <w:rPr>
          <w:rFonts w:ascii="Times New Roman" w:hAnsi="Times New Roman" w:cs="Times New Roman"/>
          <w:b/>
          <w:sz w:val="24"/>
          <w:szCs w:val="24"/>
        </w:rPr>
        <w:t xml:space="preserve"> какого прибора показана на рисунке</w:t>
      </w:r>
    </w:p>
    <w:p w:rsidR="004224C4" w:rsidRPr="002425C8" w:rsidRDefault="004224C4" w:rsidP="004224C4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63311" cy="1362974"/>
            <wp:effectExtent l="0" t="0" r="0" b="8890"/>
            <wp:docPr id="321" name="Рисунок 321" descr="http://900igr.net/up/datas/68470/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900igr.net/up/datas/68470/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905" t="2906" r="58176" b="36297"/>
                    <a:stretch/>
                  </pic:blipFill>
                  <pic:spPr bwMode="auto">
                    <a:xfrm>
                      <a:off x="0" y="0"/>
                      <a:ext cx="1172564" cy="137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24C4" w:rsidRPr="002425C8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</w:rPr>
        <w:t>Инвертирующий усилитель</w:t>
      </w:r>
    </w:p>
    <w:p w:rsidR="004224C4" w:rsidRPr="002425C8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proofErr w:type="spellStart"/>
      <w:r w:rsidRPr="002425C8">
        <w:rPr>
          <w:rFonts w:ascii="Times New Roman" w:hAnsi="Times New Roman" w:cs="Times New Roman"/>
          <w:sz w:val="24"/>
          <w:szCs w:val="24"/>
        </w:rPr>
        <w:t>Неинвертирующий</w:t>
      </w:r>
      <w:proofErr w:type="spellEnd"/>
      <w:r w:rsidRPr="002425C8">
        <w:rPr>
          <w:rFonts w:ascii="Times New Roman" w:hAnsi="Times New Roman" w:cs="Times New Roman"/>
          <w:sz w:val="24"/>
          <w:szCs w:val="24"/>
        </w:rPr>
        <w:t xml:space="preserve"> усилитель</w:t>
      </w:r>
    </w:p>
    <w:p w:rsidR="004224C4" w:rsidRPr="002425C8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</w:rPr>
        <w:t>Сумматор</w:t>
      </w:r>
    </w:p>
    <w:p w:rsidR="004224C4" w:rsidRPr="002425C8" w:rsidRDefault="004224C4" w:rsidP="004224C4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</w:rPr>
        <w:t xml:space="preserve"> Интегратор</w:t>
      </w:r>
    </w:p>
    <w:p w:rsidR="004224C4" w:rsidRPr="002425C8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proofErr w:type="spellStart"/>
      <w:r w:rsidRPr="002425C8">
        <w:rPr>
          <w:rFonts w:ascii="Times New Roman" w:hAnsi="Times New Roman" w:cs="Times New Roman"/>
          <w:sz w:val="24"/>
          <w:szCs w:val="24"/>
        </w:rPr>
        <w:t>Вычитатель</w:t>
      </w:r>
      <w:proofErr w:type="spellEnd"/>
    </w:p>
    <w:p w:rsidR="004224C4" w:rsidRPr="002425C8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2425C8" w:rsidRDefault="002425C8" w:rsidP="005E7F3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16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5E7F30" w:rsidRPr="002425C8">
        <w:rPr>
          <w:rFonts w:ascii="Times New Roman" w:hAnsi="Times New Roman" w:cs="Times New Roman"/>
          <w:b/>
          <w:sz w:val="24"/>
          <w:szCs w:val="24"/>
        </w:rPr>
        <w:t>Какую</w:t>
      </w:r>
      <w:proofErr w:type="gramEnd"/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 операция с входным сигналом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proofErr w:type="spellStart"/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вх</w:t>
      </w:r>
      <w:proofErr w:type="spellEnd"/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>выполняет операционный усилитель, включенный по схеме, приведенной на рисунке</w:t>
      </w:r>
    </w:p>
    <w:p w:rsidR="005E7F30" w:rsidRPr="002425C8" w:rsidRDefault="005E7F30" w:rsidP="005E7F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01673" cy="1031141"/>
            <wp:effectExtent l="0" t="0" r="3810" b="0"/>
            <wp:docPr id="355" name="Рисунок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16875" t="14236" r="51104" b="54884"/>
                    <a:stretch/>
                  </pic:blipFill>
                  <pic:spPr bwMode="auto">
                    <a:xfrm>
                      <a:off x="0" y="0"/>
                      <a:ext cx="1902186" cy="1031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Дифференцирование</w:t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Интегрирование</w:t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Суммирование</w:t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Pr="002425C8">
        <w:rPr>
          <w:rFonts w:ascii="Times New Roman" w:hAnsi="Times New Roman" w:cs="Times New Roman"/>
          <w:sz w:val="24"/>
          <w:szCs w:val="24"/>
        </w:rPr>
        <w:t xml:space="preserve"> Пропорциональное усиление</w:t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2425C8">
        <w:rPr>
          <w:rFonts w:ascii="Times New Roman" w:hAnsi="Times New Roman" w:cs="Times New Roman"/>
          <w:sz w:val="24"/>
          <w:szCs w:val="24"/>
          <w:lang w:val="kk-KZ"/>
        </w:rPr>
        <w:t>пропорциональное уменьшение</w:t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2425C8" w:rsidRDefault="005E7F30" w:rsidP="005E7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F30" w:rsidRPr="002425C8" w:rsidRDefault="002425C8" w:rsidP="005E7F3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17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>. Определите напряжение на выходе сумматора (</w:t>
      </w:r>
      <w:proofErr w:type="gramStart"/>
      <w:r w:rsidR="005E7F30" w:rsidRPr="002425C8">
        <w:rPr>
          <w:rFonts w:ascii="Times New Roman" w:hAnsi="Times New Roman" w:cs="Times New Roman"/>
          <w:b/>
          <w:sz w:val="24"/>
          <w:szCs w:val="24"/>
        </w:rPr>
        <w:t>см</w:t>
      </w:r>
      <w:proofErr w:type="gramEnd"/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 рис.), если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>=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>=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=1В,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=1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=2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кОм,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=4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кОм,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2425C8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="005E7F30" w:rsidRPr="002425C8">
        <w:rPr>
          <w:rFonts w:ascii="Times New Roman" w:hAnsi="Times New Roman" w:cs="Times New Roman"/>
          <w:b/>
          <w:sz w:val="24"/>
          <w:szCs w:val="24"/>
        </w:rPr>
        <w:t xml:space="preserve">=12 </w:t>
      </w:r>
      <w:r w:rsidR="005E7F30" w:rsidRPr="002425C8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</w:p>
    <w:p w:rsidR="005E7F30" w:rsidRPr="002425C8" w:rsidRDefault="005E7F30" w:rsidP="005E7F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75412" cy="1411833"/>
            <wp:effectExtent l="0" t="0" r="0" b="0"/>
            <wp:docPr id="363" name="Рисунок 363" descr="Задачи и примеры Операционные усилители - портал intellect.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Задачи и примеры Операционные усилители - портал intellect.ml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368" cy="14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=64 В</m:t>
        </m:r>
      </m:oMath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=21 В</m:t>
        </m:r>
      </m:oMath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=-32 В</m:t>
        </m:r>
      </m:oMath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=-18 В</m:t>
        </m:r>
      </m:oMath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=-21 В</m:t>
        </m:r>
      </m:oMath>
    </w:p>
    <w:p w:rsidR="005E7F30" w:rsidRPr="002425C8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221209" w:rsidRPr="002425C8" w:rsidRDefault="00221209" w:rsidP="00221209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1462AC" w:rsidRPr="002425C8" w:rsidRDefault="002425C8" w:rsidP="001462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18</w:t>
      </w:r>
      <w:r w:rsidR="001462AC" w:rsidRPr="002425C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E6CAD" w:rsidRPr="002425C8">
        <w:rPr>
          <w:rFonts w:ascii="Times New Roman" w:hAnsi="Times New Roman" w:cs="Times New Roman"/>
          <w:b/>
          <w:sz w:val="24"/>
          <w:szCs w:val="24"/>
        </w:rPr>
        <w:t>В каком направлении включен</w:t>
      </w:r>
      <w:r w:rsidR="00E578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1462AC" w:rsidRPr="002425C8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proofErr w:type="gramEnd"/>
      <w:r w:rsidR="001462AC" w:rsidRPr="002425C8">
        <w:rPr>
          <w:rFonts w:ascii="Times New Roman" w:hAnsi="Times New Roman" w:cs="Times New Roman"/>
          <w:b/>
          <w:sz w:val="24"/>
          <w:szCs w:val="24"/>
        </w:rPr>
        <w:t>-</w:t>
      </w:r>
      <w:r w:rsidR="001462AC" w:rsidRPr="002425C8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AE6CAD" w:rsidRPr="002425C8">
        <w:rPr>
          <w:rFonts w:ascii="Times New Roman" w:hAnsi="Times New Roman" w:cs="Times New Roman"/>
          <w:b/>
          <w:sz w:val="24"/>
          <w:szCs w:val="24"/>
        </w:rPr>
        <w:t>переход</w:t>
      </w:r>
      <w:r w:rsidR="001462AC" w:rsidRPr="002425C8">
        <w:rPr>
          <w:rFonts w:ascii="Times New Roman" w:hAnsi="Times New Roman" w:cs="Times New Roman"/>
          <w:b/>
          <w:sz w:val="24"/>
          <w:szCs w:val="24"/>
        </w:rPr>
        <w:t xml:space="preserve"> затвора полевого транзистора</w:t>
      </w:r>
    </w:p>
    <w:p w:rsidR="00AE6CAD" w:rsidRPr="002425C8" w:rsidRDefault="00AE6CAD" w:rsidP="001462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55724" cy="1677108"/>
            <wp:effectExtent l="0" t="0" r="0" b="0"/>
            <wp:docPr id="23" name="Рисунок 23" descr="http://zex68.narod.ru/777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zex68.narod.ru/777.files/image002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743" cy="168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2AC" w:rsidRPr="002425C8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2425C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А) </w:t>
      </w:r>
      <w:r w:rsidR="00AE6CAD" w:rsidRPr="002425C8">
        <w:rPr>
          <w:rFonts w:ascii="Times New Roman" w:hAnsi="Times New Roman" w:cs="Times New Roman"/>
          <w:color w:val="000000" w:themeColor="text1"/>
          <w:sz w:val="24"/>
          <w:szCs w:val="24"/>
        </w:rPr>
        <w:t>В прямом</w:t>
      </w:r>
    </w:p>
    <w:p w:rsidR="001462AC" w:rsidRPr="002425C8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AE6CAD" w:rsidRPr="002425C8">
        <w:rPr>
          <w:rFonts w:ascii="Times New Roman" w:hAnsi="Times New Roman" w:cs="Times New Roman"/>
          <w:sz w:val="24"/>
          <w:szCs w:val="24"/>
        </w:rPr>
        <w:t>В обратном</w:t>
      </w:r>
    </w:p>
    <w:p w:rsidR="001462AC" w:rsidRPr="002425C8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AE6CAD" w:rsidRPr="002425C8">
        <w:rPr>
          <w:rFonts w:ascii="Times New Roman" w:hAnsi="Times New Roman" w:cs="Times New Roman"/>
          <w:sz w:val="24"/>
          <w:szCs w:val="24"/>
        </w:rPr>
        <w:t>Направление не имеет значения</w:t>
      </w:r>
    </w:p>
    <w:p w:rsidR="001462AC" w:rsidRPr="002425C8" w:rsidRDefault="001462AC" w:rsidP="001462AC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="00AE6CAD" w:rsidRPr="002425C8">
        <w:rPr>
          <w:rFonts w:ascii="Times New Roman" w:hAnsi="Times New Roman" w:cs="Times New Roman"/>
          <w:sz w:val="24"/>
          <w:szCs w:val="24"/>
        </w:rPr>
        <w:t>Напряжение</w:t>
      </w:r>
      <w:proofErr w:type="gramEnd"/>
      <w:r w:rsidR="00AE6CAD" w:rsidRPr="002425C8">
        <w:rPr>
          <w:rFonts w:ascii="Times New Roman" w:hAnsi="Times New Roman" w:cs="Times New Roman"/>
          <w:sz w:val="24"/>
          <w:szCs w:val="24"/>
        </w:rPr>
        <w:t xml:space="preserve"> на затворе равно 0</w:t>
      </w:r>
    </w:p>
    <w:p w:rsidR="001462AC" w:rsidRPr="002425C8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AE6CAD" w:rsidRPr="002425C8">
        <w:rPr>
          <w:rFonts w:ascii="Times New Roman" w:hAnsi="Times New Roman" w:cs="Times New Roman"/>
          <w:sz w:val="24"/>
          <w:szCs w:val="24"/>
        </w:rPr>
        <w:t>В кривом направлении</w:t>
      </w:r>
    </w:p>
    <w:p w:rsidR="00D077B2" w:rsidRPr="002425C8" w:rsidRDefault="00D077B2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221209" w:rsidRPr="002425C8" w:rsidRDefault="00221209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B47A27" w:rsidRPr="002425C8" w:rsidRDefault="002425C8" w:rsidP="00B47A2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25C8">
        <w:rPr>
          <w:rFonts w:ascii="Times New Roman" w:hAnsi="Times New Roman" w:cs="Times New Roman"/>
          <w:b/>
          <w:sz w:val="24"/>
          <w:szCs w:val="24"/>
        </w:rPr>
        <w:t>19</w:t>
      </w:r>
      <w:r w:rsidR="00B47A27" w:rsidRPr="002425C8">
        <w:rPr>
          <w:rFonts w:ascii="Times New Roman" w:hAnsi="Times New Roman" w:cs="Times New Roman"/>
          <w:b/>
          <w:sz w:val="24"/>
          <w:szCs w:val="24"/>
        </w:rPr>
        <w:t xml:space="preserve">. Определите коэффициент усиления усилительного каскада, показанного на рисунке, на полевом транзисторе КП103М при </w:t>
      </w:r>
      <w:proofErr w:type="spellStart"/>
      <w:r w:rsidR="00B47A27" w:rsidRPr="002425C8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B47A27" w:rsidRPr="002425C8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</w:t>
      </w:r>
      <w:proofErr w:type="spellEnd"/>
      <w:r w:rsidR="00B47A27" w:rsidRPr="002425C8">
        <w:rPr>
          <w:rFonts w:ascii="Times New Roman" w:hAnsi="Times New Roman" w:cs="Times New Roman"/>
          <w:b/>
          <w:sz w:val="24"/>
          <w:szCs w:val="24"/>
        </w:rPr>
        <w:t>=4</w:t>
      </w:r>
      <w:r w:rsidR="00B47A27" w:rsidRPr="002425C8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  <w:r w:rsidR="00B47A27" w:rsidRPr="002425C8">
        <w:rPr>
          <w:rFonts w:ascii="Times New Roman" w:hAnsi="Times New Roman" w:cs="Times New Roman"/>
          <w:b/>
          <w:sz w:val="24"/>
          <w:szCs w:val="24"/>
        </w:rPr>
        <w:t xml:space="preserve">, если крутизна характеристики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S=</m:t>
        </m:r>
        <m:f>
          <m:fPr>
            <m:type m:val="skw"/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зи</m:t>
                </m:r>
              </m:sub>
            </m:sSub>
          </m:den>
        </m:f>
      </m:oMath>
      <w:r w:rsidR="00B47A27" w:rsidRPr="002425C8">
        <w:rPr>
          <w:rFonts w:ascii="Times New Roman" w:eastAsiaTheme="minorEastAsia" w:hAnsi="Times New Roman" w:cs="Times New Roman"/>
          <w:b/>
          <w:sz w:val="24"/>
          <w:szCs w:val="24"/>
        </w:rPr>
        <w:t xml:space="preserve">=2,5 мА/В. Звено автоматического смещения </w:t>
      </w:r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proofErr w:type="spellStart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>и</w:t>
      </w:r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>-С</w:t>
      </w:r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>и</w:t>
      </w:r>
      <w:proofErr w:type="spellEnd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 xml:space="preserve"> </w:t>
      </w:r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 xml:space="preserve">и разделительные конденсаторы </w:t>
      </w:r>
      <w:proofErr w:type="gramStart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>С</w:t>
      </w:r>
      <w:proofErr w:type="gramEnd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 xml:space="preserve"> и </w:t>
      </w:r>
      <w:proofErr w:type="spellStart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>С</w:t>
      </w:r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>с</w:t>
      </w:r>
      <w:proofErr w:type="spellEnd"/>
      <w:r w:rsidR="00072728" w:rsidRPr="002425C8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не учитывать.</w:t>
      </w:r>
    </w:p>
    <w:p w:rsidR="00B47A27" w:rsidRPr="002425C8" w:rsidRDefault="00072728" w:rsidP="00B47A2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1080655" y="724395"/>
            <wp:positionH relativeFrom="column">
              <wp:align>left</wp:align>
            </wp:positionH>
            <wp:positionV relativeFrom="paragraph">
              <wp:align>top</wp:align>
            </wp:positionV>
            <wp:extent cx="2517775" cy="1769110"/>
            <wp:effectExtent l="0" t="0" r="0" b="2540"/>
            <wp:wrapSquare wrapText="bothSides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53" t="555" r="49311" b="78722"/>
                    <a:stretch/>
                  </pic:blipFill>
                  <pic:spPr bwMode="auto">
                    <a:xfrm>
                      <a:off x="0" y="0"/>
                      <a:ext cx="2523791" cy="1773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425C8" w:rsidRPr="002425C8">
        <w:rPr>
          <w:rFonts w:ascii="Times New Roman" w:hAnsi="Times New Roman" w:cs="Times New Roman"/>
          <w:b/>
          <w:sz w:val="24"/>
          <w:szCs w:val="24"/>
          <w:lang w:val="kk-KZ"/>
        </w:rPr>
        <w:br w:type="textWrapping" w:clear="all"/>
      </w:r>
    </w:p>
    <w:p w:rsidR="00B47A27" w:rsidRPr="002425C8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="00072728" w:rsidRPr="002425C8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B47A27" w:rsidRPr="002425C8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072728" w:rsidRPr="002425C8">
        <w:rPr>
          <w:rFonts w:ascii="Times New Roman" w:hAnsi="Times New Roman" w:cs="Times New Roman"/>
          <w:sz w:val="24"/>
          <w:szCs w:val="24"/>
          <w:lang w:val="kk-KZ"/>
        </w:rPr>
        <w:t>10</w:t>
      </w:r>
    </w:p>
    <w:p w:rsidR="00B47A27" w:rsidRPr="002425C8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072728" w:rsidRPr="002425C8">
        <w:rPr>
          <w:rFonts w:ascii="Times New Roman" w:hAnsi="Times New Roman" w:cs="Times New Roman"/>
          <w:sz w:val="24"/>
          <w:szCs w:val="24"/>
        </w:rPr>
        <w:t>15</w:t>
      </w:r>
    </w:p>
    <w:p w:rsidR="00B47A27" w:rsidRPr="002425C8" w:rsidRDefault="00B47A27" w:rsidP="00B47A27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proofErr w:type="gramStart"/>
      <w:r w:rsidRPr="002425C8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2425C8">
        <w:rPr>
          <w:rFonts w:ascii="Times New Roman" w:hAnsi="Times New Roman" w:cs="Times New Roman"/>
          <w:noProof/>
          <w:sz w:val="24"/>
          <w:szCs w:val="24"/>
        </w:rPr>
        <w:t>)</w:t>
      </w:r>
      <w:r w:rsidR="00072728" w:rsidRPr="002425C8">
        <w:rPr>
          <w:rFonts w:ascii="Times New Roman" w:hAnsi="Times New Roman" w:cs="Times New Roman"/>
          <w:sz w:val="24"/>
          <w:szCs w:val="24"/>
          <w:lang w:val="kk-KZ"/>
        </w:rPr>
        <w:t>20</w:t>
      </w:r>
      <w:proofErr w:type="gramEnd"/>
    </w:p>
    <w:p w:rsidR="00B47A27" w:rsidRPr="002425C8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2425C8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072728" w:rsidRPr="002425C8">
        <w:rPr>
          <w:rFonts w:ascii="Times New Roman" w:hAnsi="Times New Roman" w:cs="Times New Roman"/>
          <w:sz w:val="24"/>
          <w:szCs w:val="24"/>
          <w:lang w:val="kk-KZ"/>
        </w:rPr>
        <w:t>25</w:t>
      </w:r>
    </w:p>
    <w:p w:rsidR="00B47A27" w:rsidRPr="002425C8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6B72DF" w:rsidRPr="002425C8" w:rsidRDefault="006B72DF" w:rsidP="002425C8">
      <w:pPr>
        <w:pStyle w:val="a7"/>
        <w:numPr>
          <w:ilvl w:val="0"/>
          <w:numId w:val="24"/>
        </w:numPr>
        <w:spacing w:before="0" w:beforeAutospacing="0" w:after="0" w:afterAutospacing="0"/>
        <w:ind w:left="0" w:firstLine="0"/>
        <w:rPr>
          <w:b/>
        </w:rPr>
      </w:pPr>
      <w:proofErr w:type="gramStart"/>
      <w:r w:rsidRPr="002425C8">
        <w:rPr>
          <w:b/>
        </w:rPr>
        <w:t>Схема</w:t>
      </w:r>
      <w:proofErr w:type="gramEnd"/>
      <w:r w:rsidRPr="002425C8">
        <w:rPr>
          <w:b/>
        </w:rPr>
        <w:t xml:space="preserve"> какого прибора показана на рисунке</w:t>
      </w:r>
    </w:p>
    <w:p w:rsidR="006B72DF" w:rsidRPr="002425C8" w:rsidRDefault="006B72DF" w:rsidP="006B72DF">
      <w:pPr>
        <w:pStyle w:val="a7"/>
        <w:spacing w:before="0" w:beforeAutospacing="0" w:after="0" w:afterAutospacing="0"/>
      </w:pPr>
    </w:p>
    <w:p w:rsidR="006B72DF" w:rsidRPr="002425C8" w:rsidRDefault="008B7434" w:rsidP="006B72DF">
      <w:pPr>
        <w:pStyle w:val="a7"/>
        <w:spacing w:before="0" w:beforeAutospacing="0" w:after="0" w:afterAutospacing="0"/>
      </w:pPr>
      <w:r w:rsidRPr="002425C8">
        <w:rPr>
          <w:noProof/>
        </w:rPr>
        <w:drawing>
          <wp:inline distT="0" distB="0" distL="0" distR="0">
            <wp:extent cx="1793174" cy="1086007"/>
            <wp:effectExtent l="0" t="0" r="0" b="0"/>
            <wp:docPr id="383" name="Рисунок 38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701" cy="109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2DF" w:rsidRPr="002425C8" w:rsidRDefault="006B72DF" w:rsidP="006B72DF">
      <w:pPr>
        <w:pStyle w:val="a7"/>
        <w:spacing w:before="0" w:beforeAutospacing="0" w:after="0" w:afterAutospacing="0"/>
      </w:pPr>
    </w:p>
    <w:p w:rsidR="006B72DF" w:rsidRPr="002425C8" w:rsidRDefault="006B72DF" w:rsidP="006B72DF">
      <w:pPr>
        <w:pStyle w:val="a7"/>
        <w:spacing w:before="0" w:beforeAutospacing="0" w:after="0" w:afterAutospacing="0"/>
      </w:pPr>
      <w:r w:rsidRPr="002425C8">
        <w:rPr>
          <w:lang w:val="en-US"/>
        </w:rPr>
        <w:t>A</w:t>
      </w:r>
      <w:r w:rsidRPr="002425C8">
        <w:t>) Кремниевого стабилитрона</w:t>
      </w:r>
    </w:p>
    <w:p w:rsidR="006B72DF" w:rsidRPr="002425C8" w:rsidRDefault="006B72DF" w:rsidP="006B72DF">
      <w:pPr>
        <w:pStyle w:val="a7"/>
        <w:spacing w:before="0" w:beforeAutospacing="0" w:after="0" w:afterAutospacing="0"/>
      </w:pPr>
      <w:r w:rsidRPr="002425C8">
        <w:rPr>
          <w:lang w:val="en-US"/>
        </w:rPr>
        <w:t>B</w:t>
      </w:r>
      <w:r w:rsidRPr="002425C8">
        <w:t xml:space="preserve">) </w:t>
      </w:r>
      <w:proofErr w:type="spellStart"/>
      <w:r w:rsidRPr="002425C8">
        <w:t>Двухполупериодного</w:t>
      </w:r>
      <w:proofErr w:type="spellEnd"/>
      <w:r w:rsidRPr="002425C8">
        <w:t xml:space="preserve"> выпрямителя</w:t>
      </w:r>
    </w:p>
    <w:p w:rsidR="006B72DF" w:rsidRPr="002425C8" w:rsidRDefault="006B72DF" w:rsidP="006B72DF">
      <w:pPr>
        <w:pStyle w:val="a7"/>
        <w:spacing w:before="0" w:beforeAutospacing="0" w:after="0" w:afterAutospacing="0"/>
      </w:pPr>
      <w:r w:rsidRPr="002425C8">
        <w:rPr>
          <w:lang w:val="en-US"/>
        </w:rPr>
        <w:t>C</w:t>
      </w:r>
      <w:r w:rsidRPr="002425C8">
        <w:t>) Однополупериодного выпрямителя</w:t>
      </w:r>
    </w:p>
    <w:p w:rsidR="006B72DF" w:rsidRPr="002425C8" w:rsidRDefault="006B72DF" w:rsidP="006B72DF">
      <w:pPr>
        <w:pStyle w:val="a7"/>
        <w:spacing w:before="0" w:beforeAutospacing="0" w:after="0" w:afterAutospacing="0"/>
      </w:pPr>
      <w:r w:rsidRPr="002425C8">
        <w:rPr>
          <w:lang w:val="en-US"/>
        </w:rPr>
        <w:t>D</w:t>
      </w:r>
      <w:r w:rsidRPr="002425C8">
        <w:t>) Мостового выпрямителя</w:t>
      </w:r>
    </w:p>
    <w:p w:rsidR="006B72DF" w:rsidRPr="002425C8" w:rsidRDefault="006B72DF" w:rsidP="006B72DF">
      <w:pPr>
        <w:pStyle w:val="a7"/>
        <w:spacing w:before="0" w:beforeAutospacing="0" w:after="0" w:afterAutospacing="0"/>
      </w:pPr>
      <w:r w:rsidRPr="002425C8">
        <w:rPr>
          <w:lang w:val="en-US"/>
        </w:rPr>
        <w:t>E</w:t>
      </w:r>
      <w:r w:rsidRPr="002425C8">
        <w:t>) Стабилизатора напряжения на кремниевом стабилитроне</w:t>
      </w:r>
    </w:p>
    <w:p w:rsidR="00E73A09" w:rsidRPr="002425C8" w:rsidRDefault="00E73A09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D1" w:rsidRPr="002425C8" w:rsidRDefault="00E90FD1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D1" w:rsidRPr="002425C8" w:rsidRDefault="00E90FD1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D1" w:rsidRPr="002425C8" w:rsidRDefault="00E90FD1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E90FD1" w:rsidRPr="002425C8" w:rsidSect="002425C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72C" w:rsidRDefault="004B672C" w:rsidP="00983FDA">
      <w:pPr>
        <w:spacing w:after="0" w:line="240" w:lineRule="auto"/>
      </w:pPr>
      <w:r>
        <w:separator/>
      </w:r>
    </w:p>
  </w:endnote>
  <w:endnote w:type="continuationSeparator" w:id="1">
    <w:p w:rsidR="004B672C" w:rsidRDefault="004B672C" w:rsidP="00983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72C" w:rsidRDefault="004B672C" w:rsidP="00983FDA">
      <w:pPr>
        <w:spacing w:after="0" w:line="240" w:lineRule="auto"/>
      </w:pPr>
      <w:r>
        <w:separator/>
      </w:r>
    </w:p>
  </w:footnote>
  <w:footnote w:type="continuationSeparator" w:id="1">
    <w:p w:rsidR="004B672C" w:rsidRDefault="004B672C" w:rsidP="00983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517"/>
    <w:multiLevelType w:val="hybridMultilevel"/>
    <w:tmpl w:val="E83E0FAA"/>
    <w:lvl w:ilvl="0" w:tplc="263AD20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48E783C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797CE4"/>
    <w:multiLevelType w:val="hybridMultilevel"/>
    <w:tmpl w:val="272AFF0E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>
    <w:nsid w:val="0F433533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46A630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85E03C5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E00121B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204D63DA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DA0E1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C5C6FF5"/>
    <w:multiLevelType w:val="hybridMultilevel"/>
    <w:tmpl w:val="59C2F6FE"/>
    <w:lvl w:ilvl="0" w:tplc="71D22644">
      <w:start w:val="20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38E44FB3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9CC56DA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A597842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52CE7BFC"/>
    <w:multiLevelType w:val="multilevel"/>
    <w:tmpl w:val="85CA3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43E1DD9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>
    <w:nsid w:val="5B4D6944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F40591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BFC757E"/>
    <w:multiLevelType w:val="hybridMultilevel"/>
    <w:tmpl w:val="04CE903E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C9841A0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CA66FEB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FD804C0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752C57EF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5F63C04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85C354A"/>
    <w:multiLevelType w:val="hybridMultilevel"/>
    <w:tmpl w:val="616CF364"/>
    <w:lvl w:ilvl="0" w:tplc="51E4FB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0"/>
  </w:num>
  <w:num w:numId="5">
    <w:abstractNumId w:val="11"/>
  </w:num>
  <w:num w:numId="6">
    <w:abstractNumId w:val="17"/>
  </w:num>
  <w:num w:numId="7">
    <w:abstractNumId w:val="22"/>
  </w:num>
  <w:num w:numId="8">
    <w:abstractNumId w:val="1"/>
  </w:num>
  <w:num w:numId="9">
    <w:abstractNumId w:val="16"/>
  </w:num>
  <w:num w:numId="10">
    <w:abstractNumId w:val="5"/>
  </w:num>
  <w:num w:numId="11">
    <w:abstractNumId w:val="23"/>
  </w:num>
  <w:num w:numId="12">
    <w:abstractNumId w:val="19"/>
  </w:num>
  <w:num w:numId="13">
    <w:abstractNumId w:val="14"/>
  </w:num>
  <w:num w:numId="14">
    <w:abstractNumId w:val="21"/>
  </w:num>
  <w:num w:numId="15">
    <w:abstractNumId w:val="12"/>
  </w:num>
  <w:num w:numId="16">
    <w:abstractNumId w:val="18"/>
  </w:num>
  <w:num w:numId="17">
    <w:abstractNumId w:val="3"/>
  </w:num>
  <w:num w:numId="18">
    <w:abstractNumId w:val="4"/>
  </w:num>
  <w:num w:numId="19">
    <w:abstractNumId w:val="8"/>
  </w:num>
  <w:num w:numId="20">
    <w:abstractNumId w:val="10"/>
  </w:num>
  <w:num w:numId="21">
    <w:abstractNumId w:val="6"/>
  </w:num>
  <w:num w:numId="22">
    <w:abstractNumId w:val="20"/>
  </w:num>
  <w:num w:numId="23">
    <w:abstractNumId w:val="2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06A1"/>
    <w:rsid w:val="00014058"/>
    <w:rsid w:val="00023430"/>
    <w:rsid w:val="00026276"/>
    <w:rsid w:val="000318D4"/>
    <w:rsid w:val="00032B84"/>
    <w:rsid w:val="00041A69"/>
    <w:rsid w:val="00063FEF"/>
    <w:rsid w:val="00072728"/>
    <w:rsid w:val="000830F8"/>
    <w:rsid w:val="000860B7"/>
    <w:rsid w:val="000A004A"/>
    <w:rsid w:val="000A7F2A"/>
    <w:rsid w:val="000B3E37"/>
    <w:rsid w:val="000C5F6A"/>
    <w:rsid w:val="00133DD5"/>
    <w:rsid w:val="00140236"/>
    <w:rsid w:val="001427AC"/>
    <w:rsid w:val="00142D88"/>
    <w:rsid w:val="001462AC"/>
    <w:rsid w:val="00152EFB"/>
    <w:rsid w:val="00182215"/>
    <w:rsid w:val="001917C8"/>
    <w:rsid w:val="001A0241"/>
    <w:rsid w:val="001B0B79"/>
    <w:rsid w:val="001B2EB1"/>
    <w:rsid w:val="001F4062"/>
    <w:rsid w:val="00221209"/>
    <w:rsid w:val="0022391E"/>
    <w:rsid w:val="00234A77"/>
    <w:rsid w:val="002356F2"/>
    <w:rsid w:val="00235C52"/>
    <w:rsid w:val="00240554"/>
    <w:rsid w:val="002425C8"/>
    <w:rsid w:val="00270C3A"/>
    <w:rsid w:val="00285E6A"/>
    <w:rsid w:val="002A1D32"/>
    <w:rsid w:val="002A7CB4"/>
    <w:rsid w:val="002C1625"/>
    <w:rsid w:val="002D38FF"/>
    <w:rsid w:val="002E04DC"/>
    <w:rsid w:val="0032797C"/>
    <w:rsid w:val="00350715"/>
    <w:rsid w:val="00384861"/>
    <w:rsid w:val="00386452"/>
    <w:rsid w:val="00395541"/>
    <w:rsid w:val="003B6C24"/>
    <w:rsid w:val="003C1078"/>
    <w:rsid w:val="003E1EAE"/>
    <w:rsid w:val="003F4214"/>
    <w:rsid w:val="00401130"/>
    <w:rsid w:val="004224C4"/>
    <w:rsid w:val="00424EF0"/>
    <w:rsid w:val="004307F1"/>
    <w:rsid w:val="00476A35"/>
    <w:rsid w:val="0048361D"/>
    <w:rsid w:val="004A0D1B"/>
    <w:rsid w:val="004A677A"/>
    <w:rsid w:val="004B2B0B"/>
    <w:rsid w:val="004B3266"/>
    <w:rsid w:val="004B34B7"/>
    <w:rsid w:val="004B672C"/>
    <w:rsid w:val="0050269F"/>
    <w:rsid w:val="0050725C"/>
    <w:rsid w:val="005308C2"/>
    <w:rsid w:val="00570885"/>
    <w:rsid w:val="00595002"/>
    <w:rsid w:val="005E7F30"/>
    <w:rsid w:val="006012FE"/>
    <w:rsid w:val="00613839"/>
    <w:rsid w:val="00624E84"/>
    <w:rsid w:val="00625397"/>
    <w:rsid w:val="0065056C"/>
    <w:rsid w:val="00655047"/>
    <w:rsid w:val="00682E3C"/>
    <w:rsid w:val="006B72DF"/>
    <w:rsid w:val="006B7832"/>
    <w:rsid w:val="006D4B1C"/>
    <w:rsid w:val="00702495"/>
    <w:rsid w:val="00706734"/>
    <w:rsid w:val="007163DE"/>
    <w:rsid w:val="007340AA"/>
    <w:rsid w:val="00753CB4"/>
    <w:rsid w:val="00754F24"/>
    <w:rsid w:val="007D711E"/>
    <w:rsid w:val="00804BA7"/>
    <w:rsid w:val="00814138"/>
    <w:rsid w:val="00826EF9"/>
    <w:rsid w:val="00834CFB"/>
    <w:rsid w:val="00836312"/>
    <w:rsid w:val="0084617D"/>
    <w:rsid w:val="00864DC6"/>
    <w:rsid w:val="00871981"/>
    <w:rsid w:val="00873382"/>
    <w:rsid w:val="008845EA"/>
    <w:rsid w:val="00891C25"/>
    <w:rsid w:val="008B1FC8"/>
    <w:rsid w:val="008B7434"/>
    <w:rsid w:val="008D06A1"/>
    <w:rsid w:val="009278BB"/>
    <w:rsid w:val="00955768"/>
    <w:rsid w:val="009563CE"/>
    <w:rsid w:val="0096463D"/>
    <w:rsid w:val="0097258A"/>
    <w:rsid w:val="009771D6"/>
    <w:rsid w:val="00983FDA"/>
    <w:rsid w:val="009C0C2C"/>
    <w:rsid w:val="009C4784"/>
    <w:rsid w:val="009C4AF0"/>
    <w:rsid w:val="009F7236"/>
    <w:rsid w:val="00A11FB2"/>
    <w:rsid w:val="00A1770E"/>
    <w:rsid w:val="00A23BDD"/>
    <w:rsid w:val="00A25B1A"/>
    <w:rsid w:val="00A3319D"/>
    <w:rsid w:val="00A6492F"/>
    <w:rsid w:val="00AE642E"/>
    <w:rsid w:val="00AE6CAD"/>
    <w:rsid w:val="00AE7618"/>
    <w:rsid w:val="00B02737"/>
    <w:rsid w:val="00B047B5"/>
    <w:rsid w:val="00B21833"/>
    <w:rsid w:val="00B339A0"/>
    <w:rsid w:val="00B4355B"/>
    <w:rsid w:val="00B44A87"/>
    <w:rsid w:val="00B47A27"/>
    <w:rsid w:val="00B57C18"/>
    <w:rsid w:val="00B63101"/>
    <w:rsid w:val="00B638F3"/>
    <w:rsid w:val="00B85E98"/>
    <w:rsid w:val="00B91008"/>
    <w:rsid w:val="00B92A06"/>
    <w:rsid w:val="00BE445A"/>
    <w:rsid w:val="00BF41CF"/>
    <w:rsid w:val="00C30283"/>
    <w:rsid w:val="00C6030E"/>
    <w:rsid w:val="00C619A1"/>
    <w:rsid w:val="00C769F1"/>
    <w:rsid w:val="00C92F23"/>
    <w:rsid w:val="00C96ACC"/>
    <w:rsid w:val="00CC7731"/>
    <w:rsid w:val="00D077B2"/>
    <w:rsid w:val="00D138F6"/>
    <w:rsid w:val="00D27CBE"/>
    <w:rsid w:val="00D52980"/>
    <w:rsid w:val="00D569A3"/>
    <w:rsid w:val="00D7023D"/>
    <w:rsid w:val="00D8793E"/>
    <w:rsid w:val="00D929A7"/>
    <w:rsid w:val="00DC6665"/>
    <w:rsid w:val="00DE2B35"/>
    <w:rsid w:val="00DE4BC2"/>
    <w:rsid w:val="00DF6C61"/>
    <w:rsid w:val="00E123F9"/>
    <w:rsid w:val="00E34C19"/>
    <w:rsid w:val="00E578F1"/>
    <w:rsid w:val="00E73A09"/>
    <w:rsid w:val="00E90FD1"/>
    <w:rsid w:val="00E94F07"/>
    <w:rsid w:val="00EA73A8"/>
    <w:rsid w:val="00EB349D"/>
    <w:rsid w:val="00ED2F28"/>
    <w:rsid w:val="00F339C3"/>
    <w:rsid w:val="00F3595D"/>
    <w:rsid w:val="00F44492"/>
    <w:rsid w:val="00F93DCB"/>
    <w:rsid w:val="00FD46EA"/>
    <w:rsid w:val="00FD7924"/>
    <w:rsid w:val="00FF3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6A1"/>
  </w:style>
  <w:style w:type="paragraph" w:styleId="3">
    <w:name w:val="heading 3"/>
    <w:basedOn w:val="a"/>
    <w:link w:val="30"/>
    <w:uiPriority w:val="9"/>
    <w:qFormat/>
    <w:rsid w:val="00C769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6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8D06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iPriority w:val="99"/>
    <w:unhideWhenUsed/>
    <w:rsid w:val="0032797C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32797C"/>
  </w:style>
  <w:style w:type="paragraph" w:styleId="a7">
    <w:name w:val="Normal (Web)"/>
    <w:basedOn w:val="a"/>
    <w:uiPriority w:val="99"/>
    <w:unhideWhenUsed/>
    <w:rsid w:val="00846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84617D"/>
    <w:rPr>
      <w:color w:val="0000FF"/>
      <w:u w:val="single"/>
    </w:rPr>
  </w:style>
  <w:style w:type="character" w:styleId="a9">
    <w:name w:val="Emphasis"/>
    <w:basedOn w:val="a0"/>
    <w:uiPriority w:val="20"/>
    <w:qFormat/>
    <w:rsid w:val="009C0C2C"/>
    <w:rPr>
      <w:i/>
      <w:iCs/>
    </w:rPr>
  </w:style>
  <w:style w:type="paragraph" w:styleId="aa">
    <w:name w:val="header"/>
    <w:basedOn w:val="a"/>
    <w:link w:val="ab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83FDA"/>
  </w:style>
  <w:style w:type="paragraph" w:styleId="ac">
    <w:name w:val="footer"/>
    <w:basedOn w:val="a"/>
    <w:link w:val="ad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83FDA"/>
  </w:style>
  <w:style w:type="character" w:styleId="ae">
    <w:name w:val="Placeholder Text"/>
    <w:basedOn w:val="a0"/>
    <w:uiPriority w:val="99"/>
    <w:semiHidden/>
    <w:rsid w:val="00B63101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C769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C769F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E57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578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hyperlink" Target="https://ru.wikipedia.org/wiki/P-n-%D0%BF%D0%B5%D1%80%D0%B5%D1%85%D0%BE%D0%B4" TargetMode="External"/><Relationship Id="rId26" Type="http://schemas.openxmlformats.org/officeDocument/2006/relationships/hyperlink" Target="https://ru.wikipedia.org/wiki/%D0%AD%D0%BB%D0%B5%D0%BA%D1%82%D1%80%D0%B8%D1%87%D0%B5%D1%81%D0%BA%D0%B0%D1%8F_%D1%86%D0%B5%D0%BF%D1%8C" TargetMode="External"/><Relationship Id="rId39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F%D0%BE%D0%BB%D1%83%D0%BF%D1%80%D0%BE%D0%B2%D0%BE%D0%B4%D0%BD%D0%B8%D0%BA" TargetMode="External"/><Relationship Id="rId34" Type="http://schemas.openxmlformats.org/officeDocument/2006/relationships/image" Target="media/image7.jpe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hyperlink" Target="https://ru.wikipedia.org/wiki/%D0%9F%D0%BE%D0%BB%D1%83%D0%BF%D1%80%D0%BE%D0%B2%D0%BE%D0%B4%D0%BD%D0%B8%D0%BA" TargetMode="External"/><Relationship Id="rId25" Type="http://schemas.openxmlformats.org/officeDocument/2006/relationships/hyperlink" Target="https://ru.wikipedia.org/wiki/%D0%AD%D0%BB%D0%B5%D0%BA%D1%82%D1%80%D0%B8%D1%87%D0%B5%D1%81%D0%BA%D0%B8%D0%B9_%D1%82%D0%BE%D0%BA" TargetMode="External"/><Relationship Id="rId33" Type="http://schemas.openxmlformats.org/officeDocument/2006/relationships/image" Target="media/image6.png"/><Relationship Id="rId38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C%D0%BE%D0%BD%D0%BE%D0%BA%D1%80%D0%B8%D1%81%D1%82%D0%B0%D0%BB%D0%BB" TargetMode="External"/><Relationship Id="rId20" Type="http://schemas.openxmlformats.org/officeDocument/2006/relationships/hyperlink" Target="https://ru.wikipedia.org/wiki/%D0%AD%D0%BB%D0%B5%D0%BA%D1%82%D1%80%D0%BE%D0%BD%D0%B8%D0%BA%D0%B0_(%D0%BD%D0%B0%D1%83%D0%BA%D0%B0)" TargetMode="External"/><Relationship Id="rId29" Type="http://schemas.openxmlformats.org/officeDocument/2006/relationships/hyperlink" Target="https://ru.wikipedia.org/wiki/%D0%AD%D0%BB%D0%B5%D0%BA%D1%82%D1%80%D0%B8%D1%87%D0%B5%D1%81%D0%BA%D0%B8%D0%B9_%D1%82%D0%BE%D0%BA" TargetMode="External"/><Relationship Id="rId41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hyperlink" Target="https://ru.wikipedia.org/wiki/%D0%AD%D0%BB%D0%B5%D0%BA%D1%82%D1%80%D0%B8%D1%87%D0%B5%D1%81%D0%BA%D0%B0%D1%8F_%D0%BF%D1%80%D0%BE%D0%B2%D0%BE%D0%B4%D0%B8%D0%BC%D0%BE%D1%81%D1%82%D1%8C" TargetMode="External"/><Relationship Id="rId32" Type="http://schemas.openxmlformats.org/officeDocument/2006/relationships/image" Target="media/image5.jpeg"/><Relationship Id="rId37" Type="http://schemas.openxmlformats.org/officeDocument/2006/relationships/image" Target="media/image10.png"/><Relationship Id="rId40" Type="http://schemas.openxmlformats.org/officeDocument/2006/relationships/image" Target="media/image13.png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9F%D0%BE%D0%BB%D1%83%D0%BF%D1%80%D0%BE%D0%B2%D0%BE%D0%B4%D0%BD%D0%B8%D0%BA%D0%BE%D0%B2%D1%8B%D0%B5_%D0%BF%D1%80%D0%B8%D0%B1%D0%BE%D1%80%D1%8B" TargetMode="External"/><Relationship Id="rId23" Type="http://schemas.openxmlformats.org/officeDocument/2006/relationships/hyperlink" Target="https://ru.wikipedia.org/wiki/%D0%AD%D0%BB%D0%B5%D0%BA%D1%82%D1%80%D0%BE%D0%BD%D0%BD%D1%8B%D0%B5_%D0%BA%D0%BE%D0%BC%D0%BF%D0%BE%D0%BD%D0%B5%D0%BD%D1%82%D1%8B" TargetMode="External"/><Relationship Id="rId28" Type="http://schemas.openxmlformats.org/officeDocument/2006/relationships/hyperlink" Target="https://ru.wikipedia.org/wiki/%D0%A1%D0%B8%D0%BB%D0%B0_%D1%82%D0%BE%D0%BA%D0%B0" TargetMode="External"/><Relationship Id="rId36" Type="http://schemas.openxmlformats.org/officeDocument/2006/relationships/image" Target="media/image9.jpeg"/><Relationship Id="rId10" Type="http://schemas.openxmlformats.org/officeDocument/2006/relationships/oleObject" Target="embeddings/oleObject2.bin"/><Relationship Id="rId19" Type="http://schemas.openxmlformats.org/officeDocument/2006/relationships/hyperlink" Target="https://ru.wikipedia.org/wiki/%D0%A2%D1%80%D0%B8%D0%BE%D0%B4" TargetMode="External"/><Relationship Id="rId31" Type="http://schemas.openxmlformats.org/officeDocument/2006/relationships/hyperlink" Target="https://ru.wikipedia.org/wiki/%D0%9F%D0%BE%D0%BB%D1%83%D0%BF%D1%80%D0%BE%D0%B2%D0%BE%D0%B4%D0%BD%D0%B8%D0%BA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hyperlink" Target="https://ru.wikipedia.org/wiki/%D0%AD%D0%BB%D0%B5%D0%BA%D1%82%D1%80%D0%BE%D0%BD%D0%B8%D0%BA%D0%B0_(%D0%BD%D0%B0%D1%83%D0%BA%D0%B0)" TargetMode="External"/><Relationship Id="rId27" Type="http://schemas.openxmlformats.org/officeDocument/2006/relationships/hyperlink" Target="https://ru.wikipedia.org/wiki/%D0%AD%D0%BB%D0%B5%D0%BA%D1%82%D1%80%D0%B8%D1%87%D0%B5%D1%81%D0%BA%D0%BE%D0%B5_%D1%81%D0%BE%D0%BF%D1%80%D0%BE%D1%82%D0%B8%D0%B2%D0%BB%D0%B5%D0%BD%D0%B8%D0%B5" TargetMode="External"/><Relationship Id="rId30" Type="http://schemas.openxmlformats.org/officeDocument/2006/relationships/hyperlink" Target="https://ru.wikipedia.org/wiki/%D0%AD%D0%BB%D0%B5%D0%BA%D1%82%D1%80%D0%B8%D1%87%D0%B5%D1%81%D0%BA%D0%BE%D0%B5_%D0%BD%D0%B0%D0%BF%D1%80%D1%8F%D0%B6%D0%B5%D0%BD%D0%B8%D0%B5" TargetMode="External"/><Relationship Id="rId35" Type="http://schemas.openxmlformats.org/officeDocument/2006/relationships/image" Target="media/image8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1127</Words>
  <Characters>6424</Characters>
  <Application>Microsoft Office Word</Application>
  <DocSecurity>4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Г-220-3</cp:lastModifiedBy>
  <cp:revision>2</cp:revision>
  <cp:lastPrinted>2018-04-24T17:54:00Z</cp:lastPrinted>
  <dcterms:created xsi:type="dcterms:W3CDTF">2019-01-28T09:40:00Z</dcterms:created>
  <dcterms:modified xsi:type="dcterms:W3CDTF">2019-01-28T09:40:00Z</dcterms:modified>
</cp:coreProperties>
</file>